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934" w:rsidRDefault="009F6934" w:rsidP="009F6934">
      <w:r>
        <w:rPr>
          <w:noProof/>
        </w:rPr>
        <w:drawing>
          <wp:anchor distT="0" distB="0" distL="114300" distR="114300" simplePos="0" relativeHeight="251659264" behindDoc="0" locked="0" layoutInCell="1" allowOverlap="1">
            <wp:simplePos x="0" y="0"/>
            <wp:positionH relativeFrom="column">
              <wp:posOffset>2312670</wp:posOffset>
            </wp:positionH>
            <wp:positionV relativeFrom="paragraph">
              <wp:posOffset>-72390</wp:posOffset>
            </wp:positionV>
            <wp:extent cx="1111250" cy="1111250"/>
            <wp:effectExtent l="0" t="0" r="0" b="0"/>
            <wp:wrapSquare wrapText="bothSides"/>
            <wp:docPr id="2" name="Picture 2" descr="lion's head&#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ons hea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1250" cy="1111250"/>
                    </a:xfrm>
                    <a:prstGeom prst="rect">
                      <a:avLst/>
                    </a:prstGeom>
                  </pic:spPr>
                </pic:pic>
              </a:graphicData>
            </a:graphic>
          </wp:anchor>
        </w:drawing>
      </w:r>
    </w:p>
    <w:p w:rsidR="009F6934" w:rsidRPr="009F6934" w:rsidRDefault="009F6934" w:rsidP="009F6934"/>
    <w:p w:rsidR="009F6934" w:rsidRDefault="009F6934" w:rsidP="009F6934"/>
    <w:p w:rsidR="000A07DF" w:rsidRDefault="000A07DF" w:rsidP="009F6934">
      <w:pPr>
        <w:tabs>
          <w:tab w:val="center" w:pos="2535"/>
        </w:tabs>
        <w:jc w:val="center"/>
      </w:pPr>
    </w:p>
    <w:p w:rsidR="009F6934" w:rsidRDefault="009F6934" w:rsidP="009F6934">
      <w:pPr>
        <w:tabs>
          <w:tab w:val="center" w:pos="2535"/>
        </w:tabs>
        <w:jc w:val="center"/>
      </w:pPr>
    </w:p>
    <w:p w:rsidR="00540A10" w:rsidRDefault="00540A10" w:rsidP="009F6934">
      <w:pPr>
        <w:tabs>
          <w:tab w:val="center" w:pos="2535"/>
        </w:tabs>
        <w:jc w:val="center"/>
      </w:pPr>
    </w:p>
    <w:p w:rsidR="009F6934" w:rsidRDefault="009F6934" w:rsidP="009F6934">
      <w:pPr>
        <w:tabs>
          <w:tab w:val="center" w:pos="2535"/>
        </w:tabs>
        <w:jc w:val="center"/>
      </w:pPr>
    </w:p>
    <w:p w:rsidR="00D57F36" w:rsidRPr="00D57F36" w:rsidRDefault="00D57F36" w:rsidP="001B3CAD">
      <w:pPr>
        <w:pStyle w:val="Heading1"/>
        <w:rPr>
          <w:b w:val="0"/>
        </w:rPr>
      </w:pPr>
      <w:r w:rsidRPr="00D57F36">
        <w:rPr>
          <w:b w:val="0"/>
        </w:rPr>
        <w:t xml:space="preserve">Please, click on the following link to access A&amp;M-Commerce Covid 19 Information, </w:t>
      </w:r>
      <w:hyperlink r:id="rId8" w:history="1">
        <w:r w:rsidRPr="00D57F36">
          <w:rPr>
            <w:rStyle w:val="Hyperlink"/>
            <w:b w:val="0"/>
          </w:rPr>
          <w:t>https://new.tamuc.edu/coronavirus/</w:t>
        </w:r>
      </w:hyperlink>
    </w:p>
    <w:p w:rsidR="000A07DF" w:rsidRPr="005F0D20" w:rsidRDefault="000A07DF" w:rsidP="001B3CAD">
      <w:pPr>
        <w:pStyle w:val="Heading1"/>
      </w:pPr>
      <w:r w:rsidRPr="005F0D20">
        <w:t>COURSE PREFIX</w:t>
      </w:r>
      <w:r w:rsidR="009552D6">
        <w:t>,</w:t>
      </w:r>
      <w:r w:rsidRPr="005F0D20">
        <w:t xml:space="preserve"> #</w:t>
      </w:r>
      <w:r w:rsidR="009552D6">
        <w:t>, SECTION, &amp;</w:t>
      </w:r>
      <w:r w:rsidRPr="005F0D20">
        <w:t xml:space="preserve"> TITLE</w:t>
      </w:r>
    </w:p>
    <w:p w:rsidR="000A07DF" w:rsidRDefault="000A07DF" w:rsidP="000A07DF">
      <w:pPr>
        <w:pStyle w:val="Subtitle"/>
        <w:spacing w:after="0"/>
      </w:pPr>
      <w:r w:rsidRPr="005F0D20">
        <w:t>COURSE SYLLABUS: SEMESTER YEAR</w:t>
      </w:r>
    </w:p>
    <w:p w:rsidR="00592204" w:rsidRDefault="00592204" w:rsidP="00592204"/>
    <w:p w:rsidR="0074659E" w:rsidRDefault="0074659E" w:rsidP="001B3CAD">
      <w:pPr>
        <w:pStyle w:val="Heading2"/>
      </w:pPr>
      <w:r>
        <w:t>INSTRUCTOR INFORMATION</w:t>
      </w:r>
    </w:p>
    <w:p w:rsidR="00FD2459" w:rsidRDefault="00FD2459" w:rsidP="00592204">
      <w:pPr>
        <w:rPr>
          <w:rFonts w:cs="Calibri"/>
          <w:b/>
        </w:rPr>
      </w:pPr>
    </w:p>
    <w:p w:rsidR="00592204" w:rsidRPr="009552D6" w:rsidRDefault="00592204" w:rsidP="00592204">
      <w:pPr>
        <w:rPr>
          <w:rFonts w:cs="Calibri"/>
        </w:rPr>
      </w:pPr>
      <w:r w:rsidRPr="009552D6">
        <w:rPr>
          <w:rFonts w:cs="Calibri"/>
        </w:rPr>
        <w:t xml:space="preserve">Instructor: </w:t>
      </w:r>
    </w:p>
    <w:p w:rsidR="00592204" w:rsidRPr="009552D6" w:rsidRDefault="00592204" w:rsidP="00592204">
      <w:r w:rsidRPr="009552D6">
        <w:rPr>
          <w:rFonts w:cs="Calibri"/>
        </w:rPr>
        <w:t>Office Location:</w:t>
      </w:r>
      <w:r w:rsidRPr="009552D6">
        <w:t xml:space="preserve"> </w:t>
      </w:r>
    </w:p>
    <w:p w:rsidR="003D000D" w:rsidRPr="009552D6" w:rsidRDefault="00592204" w:rsidP="00592204">
      <w:r w:rsidRPr="009552D6">
        <w:rPr>
          <w:rFonts w:cs="Calibri"/>
        </w:rPr>
        <w:t>Office Hours:</w:t>
      </w:r>
      <w:r w:rsidRPr="009552D6">
        <w:t xml:space="preserve"> </w:t>
      </w:r>
    </w:p>
    <w:p w:rsidR="00592204" w:rsidRPr="009552D6" w:rsidRDefault="00592204" w:rsidP="00592204">
      <w:r w:rsidRPr="009552D6">
        <w:rPr>
          <w:rFonts w:cs="Calibri"/>
        </w:rPr>
        <w:t>Office Phone:</w:t>
      </w:r>
      <w:r w:rsidRPr="009552D6">
        <w:t xml:space="preserve"> </w:t>
      </w:r>
    </w:p>
    <w:p w:rsidR="00592204" w:rsidRPr="009552D6" w:rsidRDefault="00592204" w:rsidP="00592204">
      <w:r w:rsidRPr="009552D6">
        <w:rPr>
          <w:rFonts w:cs="Calibri"/>
        </w:rPr>
        <w:t>Office Fax:</w:t>
      </w:r>
      <w:r w:rsidRPr="009552D6">
        <w:t xml:space="preserve"> </w:t>
      </w:r>
    </w:p>
    <w:p w:rsidR="00592204" w:rsidRPr="009552D6" w:rsidRDefault="00592204" w:rsidP="00592204">
      <w:pPr>
        <w:rPr>
          <w:rFonts w:cs="Calibri"/>
        </w:rPr>
      </w:pPr>
      <w:r w:rsidRPr="009552D6">
        <w:rPr>
          <w:rFonts w:cs="Calibri"/>
        </w:rPr>
        <w:t xml:space="preserve">University Email Address: </w:t>
      </w:r>
    </w:p>
    <w:p w:rsidR="00592204" w:rsidRDefault="00592204" w:rsidP="00592204">
      <w:pPr>
        <w:rPr>
          <w:rFonts w:cs="Calibri"/>
          <w:b/>
        </w:rPr>
      </w:pPr>
      <w:r w:rsidRPr="009552D6">
        <w:rPr>
          <w:rFonts w:cs="Calibri"/>
        </w:rPr>
        <w:t>Preferred Form of Communication</w:t>
      </w:r>
      <w:r>
        <w:rPr>
          <w:rFonts w:cs="Calibri"/>
          <w:b/>
        </w:rPr>
        <w:t>:</w:t>
      </w:r>
    </w:p>
    <w:p w:rsidR="00592204" w:rsidRPr="009552D6" w:rsidRDefault="00592204" w:rsidP="00592204">
      <w:pPr>
        <w:rPr>
          <w:rFonts w:cs="Calibri"/>
        </w:rPr>
      </w:pPr>
      <w:r w:rsidRPr="009552D6">
        <w:rPr>
          <w:rFonts w:cs="Calibri"/>
        </w:rPr>
        <w:t>Communication Response Time:</w:t>
      </w:r>
    </w:p>
    <w:p w:rsidR="00B252EB" w:rsidRDefault="00B252EB" w:rsidP="00592204">
      <w:pPr>
        <w:rPr>
          <w:rFonts w:cs="Calibri"/>
          <w:b/>
        </w:rPr>
      </w:pPr>
    </w:p>
    <w:p w:rsidR="00B252EB" w:rsidRDefault="00B252EB" w:rsidP="001B3CAD">
      <w:pPr>
        <w:pStyle w:val="Heading2"/>
      </w:pPr>
      <w:r w:rsidRPr="005F0D20">
        <w:t>COURSE INFORMATION</w:t>
      </w:r>
    </w:p>
    <w:p w:rsidR="00FF5001" w:rsidRPr="009552D6" w:rsidRDefault="00FF5001" w:rsidP="001B3CAD">
      <w:pPr>
        <w:pStyle w:val="Heading3"/>
        <w:rPr>
          <w:b w:val="0"/>
        </w:rPr>
      </w:pPr>
      <w:r w:rsidRPr="009552D6">
        <w:rPr>
          <w:b w:val="0"/>
        </w:rPr>
        <w:t>Materials – Textbooks, Readings, Supplementary Readings</w:t>
      </w:r>
    </w:p>
    <w:p w:rsidR="00FF5001" w:rsidRPr="009552D6" w:rsidRDefault="00FF5001" w:rsidP="00FF5001">
      <w:pPr>
        <w:tabs>
          <w:tab w:val="left" w:pos="540"/>
          <w:tab w:val="left" w:pos="576"/>
          <w:tab w:val="left" w:pos="1008"/>
        </w:tabs>
        <w:jc w:val="both"/>
      </w:pPr>
    </w:p>
    <w:p w:rsidR="00FF5001" w:rsidRPr="009552D6" w:rsidRDefault="00FF5001" w:rsidP="001B3CAD">
      <w:pPr>
        <w:rPr>
          <w:rFonts w:cstheme="minorHAnsi"/>
        </w:rPr>
      </w:pPr>
      <w:r w:rsidRPr="009552D6">
        <w:rPr>
          <w:rFonts w:cstheme="minorHAnsi"/>
        </w:rPr>
        <w:t>Textbook(s) Required</w:t>
      </w:r>
    </w:p>
    <w:p w:rsidR="00A91167" w:rsidRPr="009552D6" w:rsidRDefault="00A91167" w:rsidP="001B3CAD">
      <w:pPr>
        <w:rPr>
          <w:rFonts w:cstheme="minorHAnsi"/>
        </w:rPr>
      </w:pPr>
      <w:r w:rsidRPr="009552D6">
        <w:rPr>
          <w:rFonts w:cstheme="minorHAnsi"/>
        </w:rPr>
        <w:t>Software Required</w:t>
      </w:r>
    </w:p>
    <w:p w:rsidR="00FF5001" w:rsidRPr="009552D6" w:rsidRDefault="00FF5001" w:rsidP="001B3CAD">
      <w:pPr>
        <w:rPr>
          <w:rFonts w:cstheme="minorHAnsi"/>
        </w:rPr>
      </w:pPr>
      <w:r w:rsidRPr="009552D6">
        <w:rPr>
          <w:rFonts w:cstheme="minorHAnsi"/>
        </w:rPr>
        <w:t>Optional</w:t>
      </w:r>
      <w:r w:rsidR="00386E9E" w:rsidRPr="009552D6">
        <w:rPr>
          <w:rFonts w:cstheme="minorHAnsi"/>
        </w:rPr>
        <w:t xml:space="preserve"> Texts and/or Materials</w:t>
      </w:r>
    </w:p>
    <w:p w:rsidR="00FF5001" w:rsidRDefault="00FF5001" w:rsidP="001B3CAD">
      <w:pPr>
        <w:pStyle w:val="Heading2"/>
      </w:pPr>
      <w:r w:rsidRPr="001B3CAD">
        <w:t>Course Description</w:t>
      </w:r>
    </w:p>
    <w:p w:rsidR="00FF5001" w:rsidRPr="006550FE" w:rsidRDefault="00FF5001" w:rsidP="000D39CA">
      <w:pPr>
        <w:pStyle w:val="Heading2"/>
        <w:jc w:val="left"/>
        <w:rPr>
          <w:sz w:val="20"/>
          <w:szCs w:val="20"/>
        </w:rPr>
      </w:pPr>
      <w:r w:rsidRPr="006550FE">
        <w:t>Student Learning Outcomes</w:t>
      </w:r>
      <w:r w:rsidR="00567175">
        <w:t xml:space="preserve"> </w:t>
      </w:r>
      <w:r w:rsidR="00567175" w:rsidRPr="00567175">
        <w:rPr>
          <w:b w:val="0"/>
          <w:sz w:val="24"/>
          <w:szCs w:val="24"/>
        </w:rPr>
        <w:t>(Should be measurable; observable</w:t>
      </w:r>
      <w:r w:rsidR="000C622D">
        <w:rPr>
          <w:b w:val="0"/>
          <w:sz w:val="24"/>
          <w:szCs w:val="24"/>
        </w:rPr>
        <w:t>; use action verbs</w:t>
      </w:r>
      <w:r w:rsidR="00567175" w:rsidRPr="00567175">
        <w:rPr>
          <w:b w:val="0"/>
          <w:sz w:val="24"/>
          <w:szCs w:val="24"/>
        </w:rPr>
        <w:t>)</w:t>
      </w:r>
    </w:p>
    <w:p w:rsidR="00993AEE" w:rsidRDefault="00993AEE" w:rsidP="00993AEE">
      <w:pPr>
        <w:pStyle w:val="ListParagraph"/>
        <w:numPr>
          <w:ilvl w:val="0"/>
          <w:numId w:val="6"/>
        </w:numPr>
        <w:tabs>
          <w:tab w:val="left" w:pos="540"/>
        </w:tabs>
        <w:rPr>
          <w:bCs/>
        </w:rPr>
      </w:pPr>
      <w:r>
        <w:rPr>
          <w:bCs/>
        </w:rPr>
        <w:t xml:space="preserve">   </w:t>
      </w:r>
    </w:p>
    <w:p w:rsidR="00993AEE" w:rsidRDefault="00993AEE" w:rsidP="00993AEE">
      <w:pPr>
        <w:pStyle w:val="ListParagraph"/>
        <w:numPr>
          <w:ilvl w:val="0"/>
          <w:numId w:val="6"/>
        </w:numPr>
        <w:tabs>
          <w:tab w:val="left" w:pos="540"/>
        </w:tabs>
        <w:rPr>
          <w:bCs/>
        </w:rPr>
      </w:pPr>
      <w:r>
        <w:rPr>
          <w:bCs/>
        </w:rPr>
        <w:t xml:space="preserve">  </w:t>
      </w:r>
    </w:p>
    <w:p w:rsidR="00993AEE" w:rsidRDefault="00993AEE" w:rsidP="00993AEE">
      <w:pPr>
        <w:pStyle w:val="ListParagraph"/>
        <w:numPr>
          <w:ilvl w:val="0"/>
          <w:numId w:val="6"/>
        </w:numPr>
        <w:tabs>
          <w:tab w:val="left" w:pos="540"/>
        </w:tabs>
        <w:rPr>
          <w:bCs/>
        </w:rPr>
      </w:pPr>
      <w:r>
        <w:rPr>
          <w:bCs/>
        </w:rPr>
        <w:t xml:space="preserve">     </w:t>
      </w:r>
    </w:p>
    <w:p w:rsidR="00993AEE" w:rsidRDefault="00993AEE" w:rsidP="00993AEE">
      <w:pPr>
        <w:pStyle w:val="ListParagraph"/>
        <w:numPr>
          <w:ilvl w:val="0"/>
          <w:numId w:val="6"/>
        </w:numPr>
        <w:tabs>
          <w:tab w:val="left" w:pos="540"/>
        </w:tabs>
        <w:rPr>
          <w:bCs/>
        </w:rPr>
      </w:pPr>
      <w:r>
        <w:rPr>
          <w:bCs/>
        </w:rPr>
        <w:t xml:space="preserve">   </w:t>
      </w:r>
    </w:p>
    <w:p w:rsidR="00993AEE" w:rsidRPr="00993AEE" w:rsidRDefault="00993AEE" w:rsidP="00993AEE">
      <w:pPr>
        <w:pStyle w:val="ListParagraph"/>
        <w:numPr>
          <w:ilvl w:val="0"/>
          <w:numId w:val="6"/>
        </w:numPr>
        <w:tabs>
          <w:tab w:val="left" w:pos="540"/>
        </w:tabs>
        <w:rPr>
          <w:bCs/>
        </w:rPr>
      </w:pPr>
    </w:p>
    <w:p w:rsidR="004C742A" w:rsidRPr="005F0D20" w:rsidRDefault="004C742A" w:rsidP="000D39CA">
      <w:pPr>
        <w:pStyle w:val="Heading2"/>
      </w:pPr>
      <w:r w:rsidRPr="005F0D20">
        <w:lastRenderedPageBreak/>
        <w:t>COURSE REQUIREMENTS</w:t>
      </w:r>
    </w:p>
    <w:p w:rsidR="009A5DA1" w:rsidRDefault="009A5DA1" w:rsidP="000D39CA">
      <w:pPr>
        <w:pStyle w:val="Heading3"/>
      </w:pPr>
      <w:r>
        <w:t>Minimal Technical Skills Needed</w:t>
      </w:r>
    </w:p>
    <w:p w:rsidR="00831634" w:rsidRDefault="00831634" w:rsidP="000D39CA">
      <w:pPr>
        <w:pStyle w:val="Heading2"/>
      </w:pPr>
    </w:p>
    <w:p w:rsidR="004C742A" w:rsidRPr="000D39CA" w:rsidRDefault="00FB483C" w:rsidP="000D39CA">
      <w:pPr>
        <w:pStyle w:val="Heading2"/>
      </w:pPr>
      <w:r w:rsidRPr="000D39CA">
        <w:t xml:space="preserve">Instructional Methods </w:t>
      </w:r>
    </w:p>
    <w:p w:rsidR="00831634" w:rsidRDefault="00831634" w:rsidP="000D39CA">
      <w:pPr>
        <w:pStyle w:val="Heading2"/>
      </w:pPr>
    </w:p>
    <w:p w:rsidR="004C742A" w:rsidRPr="000D39CA" w:rsidRDefault="004C742A" w:rsidP="000D39CA">
      <w:pPr>
        <w:pStyle w:val="Heading2"/>
      </w:pPr>
      <w:r w:rsidRPr="000D39CA">
        <w:t>Student Responsibilities</w:t>
      </w:r>
      <w:r w:rsidR="00130C0A" w:rsidRPr="000D39CA">
        <w:t xml:space="preserve"> or Tips for Success in the Course</w:t>
      </w:r>
    </w:p>
    <w:p w:rsidR="00831634" w:rsidRDefault="00831634" w:rsidP="009609E9"/>
    <w:p w:rsidR="009609E9" w:rsidRPr="00540A10" w:rsidRDefault="00AC385A" w:rsidP="009609E9">
      <w:r w:rsidRPr="00540A10">
        <w:t>.</w:t>
      </w:r>
    </w:p>
    <w:p w:rsidR="009609E9" w:rsidRDefault="009609E9" w:rsidP="000D39CA">
      <w:pPr>
        <w:pStyle w:val="Heading2"/>
      </w:pPr>
      <w:r>
        <w:t>GRADING</w:t>
      </w:r>
    </w:p>
    <w:p w:rsidR="009609E9" w:rsidRDefault="009609E9" w:rsidP="009609E9"/>
    <w:p w:rsidR="009609E9" w:rsidRPr="00CE7DDE" w:rsidRDefault="009609E9" w:rsidP="009609E9">
      <w:pPr>
        <w:pStyle w:val="NoSpacing"/>
      </w:pPr>
      <w:r w:rsidRPr="00CE7DDE">
        <w:t>Final grades in this course will be based on</w:t>
      </w:r>
      <w:r>
        <w:t xml:space="preserve"> the following scale</w:t>
      </w:r>
      <w:r w:rsidRPr="00CE7DDE">
        <w:t xml:space="preserve">: </w:t>
      </w:r>
    </w:p>
    <w:p w:rsidR="009609E9" w:rsidRPr="00CE7DDE" w:rsidRDefault="009609E9" w:rsidP="009609E9">
      <w:pPr>
        <w:pStyle w:val="NoSpacing"/>
        <w:rPr>
          <w:b/>
        </w:rPr>
      </w:pPr>
    </w:p>
    <w:p w:rsidR="009609E9" w:rsidRPr="00A4079E" w:rsidRDefault="009609E9" w:rsidP="009609E9">
      <w:pPr>
        <w:spacing w:before="60" w:after="60"/>
      </w:pPr>
      <w:r>
        <w:t xml:space="preserve">A </w:t>
      </w:r>
      <w:r w:rsidRPr="00A4079E">
        <w:t xml:space="preserve">= </w:t>
      </w:r>
      <w:r>
        <w:t>90%-100%</w:t>
      </w:r>
    </w:p>
    <w:p w:rsidR="009609E9" w:rsidRPr="00A4079E" w:rsidRDefault="009609E9" w:rsidP="009609E9">
      <w:pPr>
        <w:spacing w:before="60" w:after="60"/>
        <w:rPr>
          <w:rStyle w:val="Strong"/>
          <w:b w:val="0"/>
        </w:rPr>
      </w:pPr>
      <w:r w:rsidRPr="00A4079E">
        <w:rPr>
          <w:rStyle w:val="Strong"/>
          <w:b w:val="0"/>
        </w:rPr>
        <w:t xml:space="preserve">B </w:t>
      </w:r>
      <w:r>
        <w:rPr>
          <w:rStyle w:val="Strong"/>
          <w:b w:val="0"/>
        </w:rPr>
        <w:t>= 80%-89</w:t>
      </w:r>
      <w:r w:rsidRPr="00A4079E">
        <w:rPr>
          <w:rStyle w:val="Strong"/>
          <w:b w:val="0"/>
        </w:rPr>
        <w:t>%</w:t>
      </w:r>
    </w:p>
    <w:p w:rsidR="009609E9" w:rsidRPr="00A4079E" w:rsidRDefault="009609E9" w:rsidP="009609E9">
      <w:pPr>
        <w:spacing w:before="60" w:after="60"/>
        <w:rPr>
          <w:rStyle w:val="Strong"/>
          <w:b w:val="0"/>
        </w:rPr>
      </w:pPr>
      <w:r w:rsidRPr="00A4079E">
        <w:rPr>
          <w:rStyle w:val="Strong"/>
          <w:b w:val="0"/>
        </w:rPr>
        <w:t xml:space="preserve">C </w:t>
      </w:r>
      <w:r>
        <w:rPr>
          <w:rStyle w:val="Strong"/>
          <w:b w:val="0"/>
        </w:rPr>
        <w:t>= 70%-79</w:t>
      </w:r>
      <w:r w:rsidRPr="00A4079E">
        <w:rPr>
          <w:rStyle w:val="Strong"/>
          <w:b w:val="0"/>
        </w:rPr>
        <w:t>%</w:t>
      </w:r>
    </w:p>
    <w:p w:rsidR="009609E9" w:rsidRPr="00A4079E" w:rsidRDefault="009609E9" w:rsidP="009609E9">
      <w:pPr>
        <w:spacing w:before="60" w:after="60"/>
        <w:rPr>
          <w:rStyle w:val="Strong"/>
          <w:b w:val="0"/>
        </w:rPr>
      </w:pPr>
      <w:r>
        <w:rPr>
          <w:rStyle w:val="Strong"/>
          <w:b w:val="0"/>
        </w:rPr>
        <w:t>D = 60%-69</w:t>
      </w:r>
      <w:r w:rsidRPr="00A4079E">
        <w:rPr>
          <w:rStyle w:val="Strong"/>
          <w:b w:val="0"/>
        </w:rPr>
        <w:t>%</w:t>
      </w:r>
    </w:p>
    <w:p w:rsidR="009609E9" w:rsidRDefault="009609E9" w:rsidP="009609E9">
      <w:pPr>
        <w:spacing w:before="60" w:after="60"/>
        <w:rPr>
          <w:rStyle w:val="Strong"/>
          <w:b w:val="0"/>
        </w:rPr>
      </w:pPr>
      <w:r w:rsidRPr="00A4079E">
        <w:rPr>
          <w:rStyle w:val="Strong"/>
          <w:b w:val="0"/>
        </w:rPr>
        <w:t>F</w:t>
      </w:r>
      <w:r>
        <w:rPr>
          <w:rStyle w:val="Strong"/>
          <w:b w:val="0"/>
        </w:rPr>
        <w:t xml:space="preserve"> </w:t>
      </w:r>
      <w:r w:rsidRPr="00A4079E">
        <w:rPr>
          <w:rStyle w:val="Strong"/>
          <w:b w:val="0"/>
        </w:rPr>
        <w:t>= 59% or Below</w:t>
      </w:r>
    </w:p>
    <w:p w:rsidR="00540A10" w:rsidRPr="00831634" w:rsidRDefault="00540A10" w:rsidP="009609E9">
      <w:pPr>
        <w:spacing w:before="60" w:after="60"/>
        <w:rPr>
          <w:rStyle w:val="Strong"/>
          <w:b w:val="0"/>
          <w:color w:val="0D0D0D" w:themeColor="text1" w:themeTint="F2"/>
        </w:rPr>
      </w:pPr>
    </w:p>
    <w:p w:rsidR="00540A10" w:rsidRPr="00831634" w:rsidRDefault="00831634" w:rsidP="009609E9">
      <w:pPr>
        <w:spacing w:before="60" w:after="60"/>
        <w:rPr>
          <w:rStyle w:val="Strong"/>
          <w:b w:val="0"/>
          <w:color w:val="0D0D0D" w:themeColor="text1" w:themeTint="F2"/>
        </w:rPr>
      </w:pPr>
      <w:r w:rsidRPr="00831634">
        <w:rPr>
          <w:rStyle w:val="Strong"/>
          <w:b w:val="0"/>
          <w:color w:val="0D0D0D" w:themeColor="text1" w:themeTint="F2"/>
        </w:rPr>
        <w:t>T</w:t>
      </w:r>
      <w:r w:rsidR="00476EAD" w:rsidRPr="00831634">
        <w:rPr>
          <w:rStyle w:val="Strong"/>
          <w:b w:val="0"/>
          <w:color w:val="0D0D0D" w:themeColor="text1" w:themeTint="F2"/>
        </w:rPr>
        <w:t>otal points correspon</w:t>
      </w:r>
      <w:r>
        <w:rPr>
          <w:rStyle w:val="Strong"/>
          <w:b w:val="0"/>
          <w:color w:val="0D0D0D" w:themeColor="text1" w:themeTint="F2"/>
        </w:rPr>
        <w:t>ding to the final letter grades</w:t>
      </w:r>
    </w:p>
    <w:p w:rsidR="00540A10" w:rsidRPr="00540A10" w:rsidRDefault="00540A10" w:rsidP="009609E9">
      <w:pPr>
        <w:spacing w:before="60" w:after="60"/>
        <w:rPr>
          <w:rStyle w:val="Strong"/>
          <w:b w:val="0"/>
          <w:color w:val="0D0D0D" w:themeColor="text1" w:themeTint="F2"/>
        </w:rPr>
      </w:pPr>
      <w:r w:rsidRPr="00540A10">
        <w:rPr>
          <w:rStyle w:val="Strong"/>
          <w:b w:val="0"/>
          <w:color w:val="0D0D0D" w:themeColor="text1" w:themeTint="F2"/>
        </w:rPr>
        <w:t>A = 451- 500 Points</w:t>
      </w:r>
    </w:p>
    <w:p w:rsidR="00540A10" w:rsidRPr="00540A10" w:rsidRDefault="00540A10" w:rsidP="009609E9">
      <w:pPr>
        <w:spacing w:before="60" w:after="60"/>
        <w:rPr>
          <w:rStyle w:val="Strong"/>
          <w:b w:val="0"/>
          <w:color w:val="0D0D0D" w:themeColor="text1" w:themeTint="F2"/>
        </w:rPr>
      </w:pPr>
      <w:r w:rsidRPr="00540A10">
        <w:rPr>
          <w:rStyle w:val="Strong"/>
          <w:b w:val="0"/>
          <w:color w:val="0D0D0D" w:themeColor="text1" w:themeTint="F2"/>
        </w:rPr>
        <w:t>B = 401- 450 Points</w:t>
      </w:r>
    </w:p>
    <w:p w:rsidR="00540A10" w:rsidRPr="00540A10" w:rsidRDefault="00540A10" w:rsidP="009609E9">
      <w:pPr>
        <w:spacing w:before="60" w:after="60"/>
        <w:rPr>
          <w:rStyle w:val="Strong"/>
          <w:b w:val="0"/>
          <w:color w:val="0D0D0D" w:themeColor="text1" w:themeTint="F2"/>
        </w:rPr>
      </w:pPr>
      <w:r w:rsidRPr="00540A10">
        <w:rPr>
          <w:rStyle w:val="Strong"/>
          <w:b w:val="0"/>
          <w:color w:val="0D0D0D" w:themeColor="text1" w:themeTint="F2"/>
        </w:rPr>
        <w:t>C = 351- 400 Points</w:t>
      </w:r>
    </w:p>
    <w:p w:rsidR="00540A10" w:rsidRPr="00540A10" w:rsidRDefault="00540A10" w:rsidP="009609E9">
      <w:pPr>
        <w:spacing w:before="60" w:after="60"/>
        <w:rPr>
          <w:rStyle w:val="Strong"/>
          <w:b w:val="0"/>
          <w:color w:val="0D0D0D" w:themeColor="text1" w:themeTint="F2"/>
        </w:rPr>
      </w:pPr>
      <w:r w:rsidRPr="00540A10">
        <w:rPr>
          <w:rStyle w:val="Strong"/>
          <w:b w:val="0"/>
          <w:color w:val="0D0D0D" w:themeColor="text1" w:themeTint="F2"/>
        </w:rPr>
        <w:t>D = 301- 350 Points</w:t>
      </w:r>
    </w:p>
    <w:p w:rsidR="00540A10" w:rsidRPr="00540A10" w:rsidRDefault="00540A10" w:rsidP="009609E9">
      <w:pPr>
        <w:spacing w:before="60" w:after="60"/>
        <w:rPr>
          <w:rStyle w:val="Strong"/>
          <w:b w:val="0"/>
          <w:color w:val="0D0D0D" w:themeColor="text1" w:themeTint="F2"/>
        </w:rPr>
      </w:pPr>
      <w:r w:rsidRPr="00540A10">
        <w:rPr>
          <w:rStyle w:val="Strong"/>
          <w:b w:val="0"/>
          <w:color w:val="0D0D0D" w:themeColor="text1" w:themeTint="F2"/>
        </w:rPr>
        <w:t xml:space="preserve">F = 300 </w:t>
      </w:r>
      <w:r>
        <w:rPr>
          <w:rStyle w:val="Strong"/>
          <w:b w:val="0"/>
          <w:color w:val="0D0D0D" w:themeColor="text1" w:themeTint="F2"/>
        </w:rPr>
        <w:t xml:space="preserve">&amp; </w:t>
      </w:r>
      <w:r w:rsidRPr="00540A10">
        <w:rPr>
          <w:rStyle w:val="Strong"/>
          <w:b w:val="0"/>
          <w:color w:val="0D0D0D" w:themeColor="text1" w:themeTint="F2"/>
        </w:rPr>
        <w:t>&gt;</w:t>
      </w:r>
      <w:r>
        <w:rPr>
          <w:rStyle w:val="Strong"/>
          <w:b w:val="0"/>
          <w:color w:val="0D0D0D" w:themeColor="text1" w:themeTint="F2"/>
        </w:rPr>
        <w:t xml:space="preserve"> </w:t>
      </w:r>
      <w:r w:rsidRPr="00540A10">
        <w:rPr>
          <w:rStyle w:val="Strong"/>
          <w:b w:val="0"/>
          <w:color w:val="0D0D0D" w:themeColor="text1" w:themeTint="F2"/>
        </w:rPr>
        <w:t xml:space="preserve">  Points</w:t>
      </w:r>
    </w:p>
    <w:p w:rsidR="00A94D4F" w:rsidRPr="000C622D" w:rsidRDefault="00A94D4F" w:rsidP="009609E9">
      <w:pPr>
        <w:spacing w:before="60" w:after="60"/>
        <w:rPr>
          <w:rStyle w:val="Strong"/>
          <w:color w:val="FF0000"/>
        </w:rPr>
      </w:pPr>
    </w:p>
    <w:p w:rsidR="007A1F9B" w:rsidRPr="00831634" w:rsidRDefault="00831634" w:rsidP="009609E9">
      <w:pPr>
        <w:spacing w:before="60" w:after="60"/>
        <w:rPr>
          <w:rStyle w:val="Strong"/>
          <w:b w:val="0"/>
          <w:color w:val="0D0D0D" w:themeColor="text1" w:themeTint="F2"/>
        </w:rPr>
      </w:pPr>
      <w:r w:rsidRPr="00831634">
        <w:rPr>
          <w:rStyle w:val="Strong"/>
          <w:b w:val="0"/>
          <w:color w:val="0D0D0D" w:themeColor="text1" w:themeTint="F2"/>
        </w:rPr>
        <w:t>W</w:t>
      </w:r>
      <w:r w:rsidR="00A94D4F" w:rsidRPr="00831634">
        <w:rPr>
          <w:rStyle w:val="Strong"/>
          <w:b w:val="0"/>
          <w:color w:val="0D0D0D" w:themeColor="text1" w:themeTint="F2"/>
        </w:rPr>
        <w:t xml:space="preserve">eights of the assessments in the </w:t>
      </w:r>
      <w:r>
        <w:rPr>
          <w:rStyle w:val="Strong"/>
          <w:b w:val="0"/>
          <w:color w:val="0D0D0D" w:themeColor="text1" w:themeTint="F2"/>
        </w:rPr>
        <w:t xml:space="preserve">calculation of the final letter </w:t>
      </w:r>
      <w:r w:rsidR="00A94D4F" w:rsidRPr="00831634">
        <w:rPr>
          <w:rStyle w:val="Strong"/>
          <w:b w:val="0"/>
          <w:color w:val="0D0D0D" w:themeColor="text1" w:themeTint="F2"/>
        </w:rPr>
        <w:t>grade.</w:t>
      </w:r>
    </w:p>
    <w:p w:rsidR="00540A10" w:rsidRDefault="00540A10" w:rsidP="009609E9">
      <w:pPr>
        <w:spacing w:before="60" w:after="60"/>
        <w:rPr>
          <w:rStyle w:val="Strong"/>
          <w:b w:val="0"/>
          <w:color w:val="0D0D0D" w:themeColor="text1" w:themeTint="F2"/>
        </w:rPr>
      </w:pPr>
      <w:r w:rsidRPr="00540A10">
        <w:rPr>
          <w:rStyle w:val="Strong"/>
          <w:b w:val="0"/>
          <w:color w:val="0D0D0D" w:themeColor="text1" w:themeTint="F2"/>
        </w:rPr>
        <w:t>Example:</w:t>
      </w:r>
    </w:p>
    <w:p w:rsidR="00540A10" w:rsidRDefault="00540A10" w:rsidP="009609E9">
      <w:pPr>
        <w:spacing w:before="60" w:after="60"/>
        <w:rPr>
          <w:rStyle w:val="Strong"/>
          <w:b w:val="0"/>
          <w:color w:val="0D0D0D" w:themeColor="text1" w:themeTint="F2"/>
        </w:rPr>
      </w:pPr>
      <w:r>
        <w:rPr>
          <w:rStyle w:val="Strong"/>
          <w:b w:val="0"/>
          <w:color w:val="0D0D0D" w:themeColor="text1" w:themeTint="F2"/>
        </w:rPr>
        <w:t>Assignments</w:t>
      </w:r>
      <w:r w:rsidR="00572449">
        <w:rPr>
          <w:rStyle w:val="Strong"/>
          <w:b w:val="0"/>
          <w:color w:val="0D0D0D" w:themeColor="text1" w:themeTint="F2"/>
        </w:rPr>
        <w:t xml:space="preserve">       </w:t>
      </w:r>
      <w:r>
        <w:rPr>
          <w:rStyle w:val="Strong"/>
          <w:b w:val="0"/>
          <w:color w:val="0D0D0D" w:themeColor="text1" w:themeTint="F2"/>
        </w:rPr>
        <w:t xml:space="preserve"> </w:t>
      </w:r>
      <w:r w:rsidR="00572449">
        <w:rPr>
          <w:rStyle w:val="Strong"/>
          <w:b w:val="0"/>
          <w:color w:val="0D0D0D" w:themeColor="text1" w:themeTint="F2"/>
        </w:rPr>
        <w:t xml:space="preserve"> </w:t>
      </w:r>
      <w:r>
        <w:rPr>
          <w:rStyle w:val="Strong"/>
          <w:b w:val="0"/>
          <w:color w:val="0D0D0D" w:themeColor="text1" w:themeTint="F2"/>
        </w:rPr>
        <w:t>20%</w:t>
      </w:r>
    </w:p>
    <w:p w:rsidR="00540A10" w:rsidRDefault="00540A10" w:rsidP="009609E9">
      <w:pPr>
        <w:spacing w:before="60" w:after="60"/>
        <w:rPr>
          <w:rStyle w:val="Strong"/>
          <w:b w:val="0"/>
          <w:color w:val="0D0D0D" w:themeColor="text1" w:themeTint="F2"/>
        </w:rPr>
      </w:pPr>
      <w:r>
        <w:rPr>
          <w:rStyle w:val="Strong"/>
          <w:b w:val="0"/>
          <w:color w:val="0D0D0D" w:themeColor="text1" w:themeTint="F2"/>
        </w:rPr>
        <w:t xml:space="preserve">Discussions  </w:t>
      </w:r>
      <w:r w:rsidR="00572449">
        <w:rPr>
          <w:rStyle w:val="Strong"/>
          <w:b w:val="0"/>
          <w:color w:val="0D0D0D" w:themeColor="text1" w:themeTint="F2"/>
        </w:rPr>
        <w:t xml:space="preserve">       </w:t>
      </w:r>
      <w:r>
        <w:rPr>
          <w:rStyle w:val="Strong"/>
          <w:b w:val="0"/>
          <w:color w:val="0D0D0D" w:themeColor="text1" w:themeTint="F2"/>
        </w:rPr>
        <w:t xml:space="preserve"> 20%</w:t>
      </w:r>
    </w:p>
    <w:p w:rsidR="00572449" w:rsidRDefault="00572449" w:rsidP="009609E9">
      <w:pPr>
        <w:spacing w:before="60" w:after="60"/>
        <w:rPr>
          <w:rStyle w:val="Strong"/>
          <w:b w:val="0"/>
          <w:color w:val="0D0D0D" w:themeColor="text1" w:themeTint="F2"/>
        </w:rPr>
      </w:pPr>
      <w:r>
        <w:rPr>
          <w:rStyle w:val="Strong"/>
          <w:b w:val="0"/>
          <w:color w:val="0D0D0D" w:themeColor="text1" w:themeTint="F2"/>
        </w:rPr>
        <w:t>Midterm Exam      30%</w:t>
      </w:r>
    </w:p>
    <w:p w:rsidR="00572449" w:rsidRDefault="00572449" w:rsidP="009609E9">
      <w:pPr>
        <w:spacing w:before="60" w:after="60"/>
        <w:rPr>
          <w:rStyle w:val="Strong"/>
          <w:b w:val="0"/>
          <w:color w:val="0D0D0D" w:themeColor="text1" w:themeTint="F2"/>
        </w:rPr>
      </w:pPr>
      <w:r>
        <w:rPr>
          <w:rStyle w:val="Strong"/>
          <w:b w:val="0"/>
          <w:color w:val="0D0D0D" w:themeColor="text1" w:themeTint="F2"/>
        </w:rPr>
        <w:t>Final Exam           30%</w:t>
      </w:r>
    </w:p>
    <w:p w:rsidR="00572449" w:rsidRPr="00540A10" w:rsidRDefault="00572449" w:rsidP="009609E9">
      <w:pPr>
        <w:spacing w:before="60" w:after="60"/>
        <w:rPr>
          <w:rStyle w:val="Strong"/>
          <w:b w:val="0"/>
          <w:color w:val="0D0D0D" w:themeColor="text1" w:themeTint="F2"/>
        </w:rPr>
      </w:pPr>
      <w:r>
        <w:rPr>
          <w:rStyle w:val="Strong"/>
          <w:b w:val="0"/>
          <w:color w:val="0D0D0D" w:themeColor="text1" w:themeTint="F2"/>
        </w:rPr>
        <w:t>TOTAL                100%</w:t>
      </w:r>
    </w:p>
    <w:p w:rsidR="007A1F9B" w:rsidRDefault="007A1F9B" w:rsidP="000D39CA">
      <w:pPr>
        <w:pStyle w:val="Heading3"/>
      </w:pPr>
      <w:r>
        <w:t>Assessments</w:t>
      </w:r>
    </w:p>
    <w:p w:rsidR="00831634" w:rsidRDefault="00831634" w:rsidP="00831634"/>
    <w:p w:rsidR="00831634" w:rsidRPr="00831634" w:rsidRDefault="00831634" w:rsidP="00831634"/>
    <w:p w:rsidR="00016735" w:rsidRPr="001B2520" w:rsidRDefault="00016735" w:rsidP="000D39CA">
      <w:pPr>
        <w:pStyle w:val="Heading2"/>
      </w:pPr>
      <w:r w:rsidRPr="001B2520">
        <w:t>TECHNOLOGY REQUIREMENTS</w:t>
      </w:r>
    </w:p>
    <w:p w:rsidR="009552D6" w:rsidRPr="00572449" w:rsidRDefault="009552D6" w:rsidP="00572449">
      <w:pPr>
        <w:pStyle w:val="Heading3"/>
        <w:rPr>
          <w:rStyle w:val="searchhighlight"/>
        </w:rPr>
      </w:pPr>
      <w:r w:rsidRPr="00572449">
        <w:rPr>
          <w:rStyle w:val="searchhighlight"/>
        </w:rPr>
        <w:t>LMS</w:t>
      </w:r>
    </w:p>
    <w:p w:rsidR="009552D6" w:rsidRDefault="009552D6" w:rsidP="009552D6">
      <w:r>
        <w:t xml:space="preserve">All course sections offered by Texas A&amp;M University-Commerce have a corresponding course shell in the myLeo Online Learning Management System (LMS).  Below are technical requirements </w:t>
      </w:r>
    </w:p>
    <w:p w:rsidR="009552D6" w:rsidRDefault="009552D6" w:rsidP="009552D6"/>
    <w:p w:rsidR="009552D6" w:rsidRPr="00322C31" w:rsidRDefault="009552D6" w:rsidP="009552D6">
      <w:r>
        <w:t>LMS Requirements:</w:t>
      </w:r>
    </w:p>
    <w:p w:rsidR="009552D6" w:rsidRDefault="00F81C3D" w:rsidP="009552D6">
      <w:hyperlink r:id="rId9" w:history="1">
        <w:r w:rsidR="009552D6" w:rsidRPr="007C1486">
          <w:rPr>
            <w:rStyle w:val="Hyperlink"/>
          </w:rPr>
          <w:t>https://community.brightspace.com/s/article/Brightspace-Platform-Requirements</w:t>
        </w:r>
      </w:hyperlink>
    </w:p>
    <w:p w:rsidR="009552D6" w:rsidRDefault="009552D6" w:rsidP="009552D6"/>
    <w:p w:rsidR="009552D6" w:rsidRDefault="009552D6" w:rsidP="009552D6">
      <w:r>
        <w:t>LMS Browser Support:</w:t>
      </w:r>
    </w:p>
    <w:p w:rsidR="009552D6" w:rsidRDefault="00F81C3D" w:rsidP="009552D6">
      <w:hyperlink r:id="rId10" w:history="1">
        <w:r w:rsidR="009552D6" w:rsidRPr="007C1486">
          <w:rPr>
            <w:rStyle w:val="Hyperlink"/>
          </w:rPr>
          <w:t>https://documentation.brightspace.com/EN/brightspace/requirements/all/browser_support.htm</w:t>
        </w:r>
      </w:hyperlink>
    </w:p>
    <w:p w:rsidR="009552D6" w:rsidRDefault="009552D6" w:rsidP="009552D6"/>
    <w:p w:rsidR="009552D6" w:rsidRDefault="009552D6" w:rsidP="009552D6">
      <w:r>
        <w:t>YouSeeU Virtual Classroom Requirements:</w:t>
      </w:r>
    </w:p>
    <w:p w:rsidR="009552D6" w:rsidRDefault="00F81C3D" w:rsidP="009552D6">
      <w:hyperlink r:id="rId11" w:history="1">
        <w:r w:rsidR="009552D6" w:rsidRPr="007C1486">
          <w:rPr>
            <w:rStyle w:val="Hyperlink"/>
          </w:rPr>
          <w:t>https://support.youseeu.com/hc/en-us/articles/115007031107-Basic-System-Requirements</w:t>
        </w:r>
      </w:hyperlink>
    </w:p>
    <w:p w:rsidR="00016735" w:rsidRPr="00A10055" w:rsidRDefault="00016735" w:rsidP="00016735">
      <w:pPr>
        <w:autoSpaceDE w:val="0"/>
        <w:autoSpaceDN w:val="0"/>
        <w:adjustRightInd w:val="0"/>
        <w:ind w:left="360"/>
        <w:rPr>
          <w:rFonts w:eastAsia="Times New Roman"/>
          <w:color w:val="000000"/>
        </w:rPr>
      </w:pPr>
    </w:p>
    <w:p w:rsidR="00016735" w:rsidRPr="00E005FA" w:rsidRDefault="00016735" w:rsidP="000D39CA">
      <w:pPr>
        <w:pStyle w:val="Heading2"/>
      </w:pPr>
      <w:r w:rsidRPr="00DA248A">
        <w:t>ACCESS AND NAVIGATION</w:t>
      </w:r>
    </w:p>
    <w:p w:rsidR="00016735" w:rsidRPr="00D320A9" w:rsidRDefault="00016735" w:rsidP="00016735">
      <w:pPr>
        <w:rPr>
          <w:rFonts w:eastAsia="Times New Roman"/>
        </w:rPr>
      </w:pPr>
    </w:p>
    <w:p w:rsidR="00016735" w:rsidRPr="00D320A9" w:rsidRDefault="00016735" w:rsidP="00016735">
      <w:pPr>
        <w:autoSpaceDE w:val="0"/>
        <w:autoSpaceDN w:val="0"/>
        <w:adjustRightInd w:val="0"/>
        <w:rPr>
          <w:rFonts w:eastAsia="Times New Roman"/>
          <w:b/>
          <w:iCs/>
          <w:color w:val="000000"/>
        </w:rPr>
      </w:pPr>
      <w:r w:rsidRPr="00477C69">
        <w:rPr>
          <w:rFonts w:eastAsia="Times New Roman"/>
          <w:iCs/>
          <w:color w:val="000000"/>
        </w:rPr>
        <w:t xml:space="preserve">You will need your </w:t>
      </w:r>
      <w:r w:rsidR="00975325" w:rsidRPr="00AC385A">
        <w:rPr>
          <w:rFonts w:eastAsia="Times New Roman"/>
          <w:iCs/>
          <w:color w:val="000000"/>
        </w:rPr>
        <w:t>campus-wide ID</w:t>
      </w:r>
      <w:r w:rsidR="00975325" w:rsidRPr="00477C69">
        <w:rPr>
          <w:rFonts w:eastAsia="Times New Roman"/>
          <w:iCs/>
          <w:color w:val="000000"/>
        </w:rPr>
        <w:t xml:space="preserve"> (</w:t>
      </w:r>
      <w:r w:rsidRPr="00477C69">
        <w:rPr>
          <w:rFonts w:eastAsia="Times New Roman"/>
          <w:iCs/>
          <w:color w:val="000000"/>
        </w:rPr>
        <w:t>CWID</w:t>
      </w:r>
      <w:r w:rsidR="00975325" w:rsidRPr="00477C69">
        <w:rPr>
          <w:rFonts w:eastAsia="Times New Roman"/>
          <w:iCs/>
          <w:color w:val="000000"/>
        </w:rPr>
        <w:t>)</w:t>
      </w:r>
      <w:r w:rsidR="006E6147" w:rsidRPr="00477C69">
        <w:rPr>
          <w:rFonts w:eastAsia="Times New Roman"/>
          <w:iCs/>
          <w:color w:val="000000"/>
        </w:rPr>
        <w:t xml:space="preserve"> and password to log in</w:t>
      </w:r>
      <w:r w:rsidRPr="00477C69">
        <w:rPr>
          <w:rFonts w:eastAsia="Times New Roman"/>
          <w:iCs/>
          <w:color w:val="000000"/>
        </w:rPr>
        <w:t>to the course. If you do not know your CWID or have forgotten your password, contact</w:t>
      </w:r>
      <w:r w:rsidR="006E6147" w:rsidRPr="00477C69">
        <w:rPr>
          <w:rFonts w:eastAsia="Times New Roman"/>
          <w:iCs/>
          <w:color w:val="000000"/>
        </w:rPr>
        <w:t xml:space="preserve"> the Center for IT Excellence (CITE)</w:t>
      </w:r>
      <w:r w:rsidRPr="00477C69">
        <w:rPr>
          <w:rFonts w:eastAsia="Times New Roman"/>
          <w:iCs/>
          <w:color w:val="000000"/>
        </w:rPr>
        <w:t xml:space="preserve"> at 903.468.6000 or</w:t>
      </w:r>
      <w:r w:rsidRPr="00D320A9">
        <w:rPr>
          <w:rFonts w:eastAsia="Times New Roman"/>
          <w:b/>
          <w:iCs/>
          <w:color w:val="000000"/>
        </w:rPr>
        <w:t xml:space="preserve"> </w:t>
      </w:r>
      <w:hyperlink r:id="rId12" w:history="1">
        <w:r w:rsidRPr="00D320A9">
          <w:rPr>
            <w:rStyle w:val="Hyperlink"/>
          </w:rPr>
          <w:t>helpdesk@tamuc.edu</w:t>
        </w:r>
      </w:hyperlink>
      <w:r w:rsidRPr="00D320A9">
        <w:rPr>
          <w:rFonts w:eastAsia="Times New Roman"/>
          <w:b/>
          <w:iCs/>
          <w:color w:val="000000"/>
        </w:rPr>
        <w:t>.</w:t>
      </w:r>
    </w:p>
    <w:p w:rsidR="00016735" w:rsidRPr="00D320A9" w:rsidRDefault="00016735" w:rsidP="00016735">
      <w:pPr>
        <w:autoSpaceDE w:val="0"/>
        <w:autoSpaceDN w:val="0"/>
        <w:adjustRightInd w:val="0"/>
        <w:rPr>
          <w:rFonts w:eastAsia="Times New Roman"/>
          <w:b/>
          <w:color w:val="000000"/>
        </w:rPr>
      </w:pPr>
    </w:p>
    <w:p w:rsidR="001B31F1" w:rsidRDefault="00016735" w:rsidP="001B31F1">
      <w:pPr>
        <w:autoSpaceDE w:val="0"/>
        <w:autoSpaceDN w:val="0"/>
        <w:adjustRightInd w:val="0"/>
        <w:rPr>
          <w:rFonts w:eastAsia="Times New Roman"/>
          <w:color w:val="000000"/>
        </w:rPr>
      </w:pPr>
      <w:r w:rsidRPr="00FF605D">
        <w:rPr>
          <w:rStyle w:val="Heading3Char"/>
          <w:rFonts w:eastAsiaTheme="minorHAnsi"/>
        </w:rPr>
        <w:t>Note</w:t>
      </w:r>
      <w:r w:rsidRPr="000258E4">
        <w:rPr>
          <w:rFonts w:ascii="Arial" w:eastAsia="Times New Roman" w:hAnsi="Arial"/>
          <w:b/>
          <w:color w:val="000000"/>
        </w:rPr>
        <w:t>:</w:t>
      </w:r>
      <w:r w:rsidRPr="000258E4">
        <w:rPr>
          <w:rFonts w:ascii="Arial" w:eastAsia="Times New Roman" w:hAnsi="Arial"/>
          <w:color w:val="000000"/>
        </w:rPr>
        <w:t xml:space="preserve"> </w:t>
      </w:r>
      <w:r w:rsidRPr="005453D7">
        <w:rPr>
          <w:rFonts w:eastAsia="Times New Roman"/>
          <w:color w:val="000000"/>
        </w:rPr>
        <w:t xml:space="preserve">Personal computer </w:t>
      </w:r>
      <w:r w:rsidR="008F59FE">
        <w:rPr>
          <w:rFonts w:eastAsia="Times New Roman"/>
          <w:color w:val="000000"/>
        </w:rPr>
        <w:t xml:space="preserve">and internet connection </w:t>
      </w:r>
      <w:r w:rsidRPr="005453D7">
        <w:rPr>
          <w:rFonts w:eastAsia="Times New Roman"/>
          <w:color w:val="000000"/>
        </w:rPr>
        <w:t>problems do not excuse the requirement to complete all course work in a timely and satisfactory manner. Each student needs to have a backup method to deal with these inevitable problems. These methods might include the availability of a backup PC at home or work, the temporary use of a computer at a friend's home, the local library, office service companies</w:t>
      </w:r>
      <w:r w:rsidR="008F59FE">
        <w:rPr>
          <w:rFonts w:eastAsia="Times New Roman"/>
          <w:color w:val="000000"/>
        </w:rPr>
        <w:t>, Starbucks, a TAMUC campus open computer lab, etc.</w:t>
      </w:r>
    </w:p>
    <w:p w:rsidR="001B31F1" w:rsidRDefault="001B31F1" w:rsidP="001B31F1">
      <w:pPr>
        <w:autoSpaceDE w:val="0"/>
        <w:autoSpaceDN w:val="0"/>
        <w:adjustRightInd w:val="0"/>
        <w:rPr>
          <w:rFonts w:eastAsia="Times New Roman"/>
          <w:color w:val="000000"/>
        </w:rPr>
      </w:pPr>
    </w:p>
    <w:p w:rsidR="00732235" w:rsidRPr="0032286E" w:rsidRDefault="00732235" w:rsidP="001B31F1">
      <w:pPr>
        <w:pStyle w:val="Heading2"/>
      </w:pPr>
      <w:r w:rsidRPr="0032286E">
        <w:t>COMMUNICATION AND SUPPORT</w:t>
      </w:r>
    </w:p>
    <w:p w:rsidR="00B754C1" w:rsidRPr="00002B1A" w:rsidRDefault="00B754C1" w:rsidP="00B754C1">
      <w:pPr>
        <w:pStyle w:val="NormalWeb"/>
        <w:spacing w:before="120" w:beforeAutospacing="0" w:after="240" w:afterAutospacing="0"/>
        <w:rPr>
          <w:rFonts w:asciiTheme="minorHAnsi" w:hAnsiTheme="minorHAnsi" w:cstheme="minorHAnsi"/>
          <w:color w:val="0D0D0D" w:themeColor="text1" w:themeTint="F2"/>
          <w:spacing w:val="3"/>
        </w:rPr>
      </w:pPr>
      <w:r w:rsidRPr="00002B1A">
        <w:rPr>
          <w:rFonts w:asciiTheme="minorHAnsi" w:hAnsiTheme="minorHAnsi" w:cstheme="minorHAnsi"/>
          <w:color w:val="0D0D0D" w:themeColor="text1" w:themeTint="F2"/>
          <w:spacing w:val="3"/>
        </w:rPr>
        <w:t>If you have any questions or are having difficulties with the course material, please contact your Instructor.</w:t>
      </w:r>
    </w:p>
    <w:p w:rsidR="00B754C1" w:rsidRPr="0070180D" w:rsidRDefault="00B754C1" w:rsidP="0070180D">
      <w:pPr>
        <w:pStyle w:val="Heading3"/>
      </w:pPr>
      <w:r w:rsidRPr="0070180D">
        <w:t>Technical Support</w:t>
      </w:r>
    </w:p>
    <w:p w:rsidR="009552D6" w:rsidRDefault="00B754C1" w:rsidP="009552D6">
      <w:pPr>
        <w:pStyle w:val="NormalWeb"/>
        <w:spacing w:before="0" w:beforeAutospacing="0" w:after="0" w:afterAutospacing="0"/>
        <w:rPr>
          <w:rFonts w:asciiTheme="minorHAnsi" w:hAnsiTheme="minorHAnsi" w:cstheme="minorHAnsi"/>
          <w:color w:val="0D0D0D" w:themeColor="text1" w:themeTint="F2"/>
          <w:spacing w:val="3"/>
        </w:rPr>
      </w:pPr>
      <w:r w:rsidRPr="00002B1A">
        <w:rPr>
          <w:rFonts w:asciiTheme="minorHAnsi" w:hAnsiTheme="minorHAnsi" w:cstheme="minorHAnsi"/>
          <w:color w:val="0D0D0D" w:themeColor="text1" w:themeTint="F2"/>
          <w:spacing w:val="3"/>
        </w:rPr>
        <w:t>If you are having technical difficulty with any part of Brightspace, please contact Brightspace Tech</w:t>
      </w:r>
      <w:r w:rsidR="009552D6">
        <w:rPr>
          <w:rFonts w:asciiTheme="minorHAnsi" w:hAnsiTheme="minorHAnsi" w:cstheme="minorHAnsi"/>
          <w:color w:val="0D0D0D" w:themeColor="text1" w:themeTint="F2"/>
          <w:spacing w:val="3"/>
        </w:rPr>
        <w:t>nical Support at 1-877-325-7778. Other support options can be found here:</w:t>
      </w:r>
    </w:p>
    <w:p w:rsidR="009552D6" w:rsidRDefault="009552D6" w:rsidP="009552D6">
      <w:pPr>
        <w:pStyle w:val="NormalWeb"/>
        <w:spacing w:before="0" w:beforeAutospacing="0" w:after="0" w:afterAutospacing="0"/>
        <w:rPr>
          <w:rFonts w:asciiTheme="minorHAnsi" w:hAnsiTheme="minorHAnsi" w:cstheme="minorHAnsi"/>
          <w:color w:val="0D0D0D" w:themeColor="text1" w:themeTint="F2"/>
          <w:spacing w:val="3"/>
        </w:rPr>
      </w:pPr>
    </w:p>
    <w:p w:rsidR="007821FB" w:rsidRDefault="00F81C3D" w:rsidP="009552D6">
      <w:pPr>
        <w:pStyle w:val="NormalWeb"/>
        <w:spacing w:before="0" w:beforeAutospacing="0" w:after="0" w:afterAutospacing="0"/>
        <w:rPr>
          <w:rFonts w:asciiTheme="minorHAnsi" w:hAnsiTheme="minorHAnsi" w:cstheme="minorHAnsi"/>
          <w:color w:val="0D0D0D" w:themeColor="text1" w:themeTint="F2"/>
          <w:spacing w:val="3"/>
        </w:rPr>
      </w:pPr>
      <w:hyperlink r:id="rId13" w:history="1">
        <w:r w:rsidR="009552D6" w:rsidRPr="007C1486">
          <w:rPr>
            <w:rStyle w:val="Hyperlink"/>
            <w:rFonts w:asciiTheme="minorHAnsi" w:hAnsiTheme="minorHAnsi" w:cstheme="minorHAnsi"/>
            <w:spacing w:val="3"/>
          </w:rPr>
          <w:t>https://community.brightspace.com/support/s/contactsupport</w:t>
        </w:r>
      </w:hyperlink>
      <w:r w:rsidR="009552D6">
        <w:rPr>
          <w:rFonts w:asciiTheme="minorHAnsi" w:hAnsiTheme="minorHAnsi" w:cstheme="minorHAnsi"/>
          <w:color w:val="0D0D0D" w:themeColor="text1" w:themeTint="F2"/>
          <w:spacing w:val="3"/>
        </w:rPr>
        <w:t xml:space="preserve"> </w:t>
      </w:r>
      <w:r w:rsidR="009552D6" w:rsidRPr="00002B1A">
        <w:rPr>
          <w:rFonts w:asciiTheme="minorHAnsi" w:hAnsiTheme="minorHAnsi" w:cstheme="minorHAnsi"/>
          <w:color w:val="0D0D0D" w:themeColor="text1" w:themeTint="F2"/>
          <w:spacing w:val="3"/>
        </w:rPr>
        <w:t xml:space="preserve"> </w:t>
      </w:r>
    </w:p>
    <w:p w:rsidR="00732235" w:rsidRPr="0032286E" w:rsidRDefault="00732235" w:rsidP="000D39CA">
      <w:pPr>
        <w:pStyle w:val="Heading3"/>
      </w:pPr>
      <w:r w:rsidRPr="0032286E">
        <w:lastRenderedPageBreak/>
        <w:t>Interaction with Instructor Statement</w:t>
      </w:r>
    </w:p>
    <w:p w:rsidR="00792950" w:rsidRDefault="00792950" w:rsidP="001A0461">
      <w:pPr>
        <w:tabs>
          <w:tab w:val="left" w:pos="540"/>
        </w:tabs>
      </w:pPr>
    </w:p>
    <w:p w:rsidR="00831634" w:rsidRDefault="00831634" w:rsidP="000D39CA">
      <w:pPr>
        <w:pStyle w:val="Heading2"/>
      </w:pPr>
    </w:p>
    <w:p w:rsidR="00732235" w:rsidRPr="0032286E" w:rsidRDefault="00732235" w:rsidP="000D39CA">
      <w:pPr>
        <w:pStyle w:val="Heading2"/>
      </w:pPr>
      <w:r w:rsidRPr="0032286E">
        <w:t>COURSE AND UNIVERSITY PROCEDURES/POLICIES</w:t>
      </w:r>
    </w:p>
    <w:p w:rsidR="00732235" w:rsidRPr="000D39CA" w:rsidRDefault="00732235" w:rsidP="00A23E6C">
      <w:pPr>
        <w:pStyle w:val="Heading3"/>
      </w:pPr>
      <w:r w:rsidRPr="000D39CA">
        <w:t>Course Specific Procedures</w:t>
      </w:r>
      <w:r w:rsidR="009145A6" w:rsidRPr="000D39CA">
        <w:t>/Policies</w:t>
      </w:r>
    </w:p>
    <w:p w:rsidR="00831634" w:rsidRDefault="00831634" w:rsidP="0028268D">
      <w:pPr>
        <w:pStyle w:val="Heading3"/>
      </w:pPr>
    </w:p>
    <w:p w:rsidR="00732235" w:rsidRPr="009601E6" w:rsidRDefault="00732235" w:rsidP="0028268D">
      <w:pPr>
        <w:pStyle w:val="Heading3"/>
      </w:pPr>
      <w:r w:rsidRPr="009601E6">
        <w:t>Syllabus Change Policy</w:t>
      </w:r>
    </w:p>
    <w:p w:rsidR="00732235" w:rsidRPr="009601E6" w:rsidRDefault="00732235" w:rsidP="00732235">
      <w:r>
        <w:t>The syllabus is a guide.  Circumstances and events, such as student progress, may make it necessary for the instructor to modify the syllabus during the semester.  Any changes made to the syllabus will be announced in advance.</w:t>
      </w:r>
    </w:p>
    <w:p w:rsidR="00732235" w:rsidRPr="0032286E" w:rsidRDefault="00732235" w:rsidP="00732235">
      <w:pPr>
        <w:tabs>
          <w:tab w:val="left" w:pos="540"/>
        </w:tabs>
        <w:ind w:left="540" w:hanging="540"/>
      </w:pPr>
    </w:p>
    <w:p w:rsidR="00732235" w:rsidRPr="0028268D" w:rsidRDefault="00732235" w:rsidP="0028268D">
      <w:pPr>
        <w:pStyle w:val="Heading2"/>
      </w:pPr>
      <w:r w:rsidRPr="0028268D">
        <w:t>University Specific Procedures</w:t>
      </w:r>
    </w:p>
    <w:p w:rsidR="00732235" w:rsidRPr="0028268D" w:rsidRDefault="00732235" w:rsidP="0028268D">
      <w:pPr>
        <w:pStyle w:val="Heading3"/>
      </w:pPr>
      <w:r w:rsidRPr="0028268D">
        <w:t>Student Conduct</w:t>
      </w:r>
    </w:p>
    <w:p w:rsidR="00541F7E" w:rsidRDefault="00732235" w:rsidP="00732235">
      <w:pPr>
        <w:contextualSpacing/>
        <w:rPr>
          <w:rFonts w:eastAsia="Times New Roman"/>
        </w:rPr>
      </w:pPr>
      <w:r w:rsidRPr="00FE2DC7">
        <w:rPr>
          <w:rFonts w:eastAsia="Times New Roman"/>
        </w:rPr>
        <w:t>All students enrolled at the University shall follow the tenets of common decency and acceptable behavior conducive to a posi</w:t>
      </w:r>
      <w:r>
        <w:rPr>
          <w:rFonts w:eastAsia="Times New Roman"/>
        </w:rPr>
        <w:t>tive learning environment</w:t>
      </w:r>
      <w:r w:rsidR="00541F7E">
        <w:rPr>
          <w:rFonts w:eastAsia="Times New Roman"/>
        </w:rPr>
        <w:t>.</w:t>
      </w:r>
      <w:r w:rsidR="007F0472">
        <w:rPr>
          <w:rFonts w:eastAsia="Times New Roman"/>
        </w:rPr>
        <w:t xml:space="preserve">  The Code of Student Conduct is described in detail in the</w:t>
      </w:r>
      <w:r w:rsidR="00541F7E">
        <w:rPr>
          <w:rFonts w:eastAsia="Times New Roman"/>
        </w:rPr>
        <w:t xml:space="preserve"> </w:t>
      </w:r>
      <w:hyperlink r:id="rId14" w:history="1">
        <w:r w:rsidR="00541F7E" w:rsidRPr="00541F7E">
          <w:rPr>
            <w:rStyle w:val="Hyperlink"/>
            <w:rFonts w:eastAsia="Times New Roman"/>
          </w:rPr>
          <w:t>Student Guidebook</w:t>
        </w:r>
      </w:hyperlink>
      <w:r w:rsidR="007F0472">
        <w:rPr>
          <w:rFonts w:eastAsia="Times New Roman"/>
        </w:rPr>
        <w:t>.</w:t>
      </w:r>
    </w:p>
    <w:p w:rsidR="00105EF9" w:rsidRDefault="00F81C3D" w:rsidP="00105EF9">
      <w:pPr>
        <w:rPr>
          <w:rFonts w:ascii="Times New Roman" w:hAnsi="Times New Roman"/>
          <w:color w:val="000000"/>
        </w:rPr>
      </w:pPr>
      <w:hyperlink r:id="rId15" w:history="1">
        <w:r w:rsidR="00105EF9">
          <w:rPr>
            <w:rStyle w:val="Hyperlink"/>
            <w:rFonts w:ascii="Times New Roman" w:hAnsi="Times New Roman"/>
          </w:rPr>
          <w:t>http://www.tamuc.edu/Admissions/oneStopShop/undergraduateAdmissions/studentGuidebook.aspx</w:t>
        </w:r>
      </w:hyperlink>
    </w:p>
    <w:p w:rsidR="00732235" w:rsidRDefault="00732235" w:rsidP="00732235">
      <w:pPr>
        <w:contextualSpacing/>
        <w:rPr>
          <w:rFonts w:eastAsia="Times New Roman"/>
          <w:i/>
        </w:rPr>
      </w:pPr>
    </w:p>
    <w:p w:rsidR="00732235" w:rsidRDefault="00732235" w:rsidP="00732235">
      <w:pPr>
        <w:contextualSpacing/>
      </w:pPr>
      <w:r w:rsidRPr="00FE2DC7">
        <w:rPr>
          <w:rFonts w:eastAsia="Times New Roman"/>
        </w:rPr>
        <w:t xml:space="preserve">Students should also consult the Rules of Netiquette for more information regarding how to interact with students in an online forum: </w:t>
      </w:r>
      <w:hyperlink r:id="rId16" w:history="1">
        <w:r w:rsidR="009552D6" w:rsidRPr="007A5FB6">
          <w:rPr>
            <w:rStyle w:val="Hyperlink"/>
          </w:rPr>
          <w:t>https://www.britannica.com/topic/netiquette</w:t>
        </w:r>
      </w:hyperlink>
    </w:p>
    <w:p w:rsidR="009034CE" w:rsidRPr="0028268D" w:rsidRDefault="009034CE" w:rsidP="0028268D">
      <w:pPr>
        <w:pStyle w:val="Heading3"/>
      </w:pPr>
      <w:r w:rsidRPr="0028268D">
        <w:t>TAMUC Attendance</w:t>
      </w:r>
    </w:p>
    <w:p w:rsidR="004774D0" w:rsidRDefault="004774D0" w:rsidP="009034CE">
      <w:r>
        <w:t xml:space="preserve">For more information about the attendance policy please visit the </w:t>
      </w:r>
      <w:hyperlink r:id="rId17" w:history="1">
        <w:r w:rsidRPr="004774D0">
          <w:rPr>
            <w:rStyle w:val="Hyperlink"/>
          </w:rPr>
          <w:t>Attendance</w:t>
        </w:r>
      </w:hyperlink>
      <w:r>
        <w:t xml:space="preserve"> webpage</w:t>
      </w:r>
      <w:r w:rsidR="008925AD">
        <w:t xml:space="preserve"> and </w:t>
      </w:r>
      <w:hyperlink r:id="rId18" w:history="1">
        <w:r w:rsidR="000D7537" w:rsidRPr="000D7537">
          <w:rPr>
            <w:rStyle w:val="Hyperlink"/>
          </w:rPr>
          <w:t>Procedure 13.99.99.R0.01</w:t>
        </w:r>
      </w:hyperlink>
      <w:r>
        <w:t>.</w:t>
      </w:r>
    </w:p>
    <w:p w:rsidR="009034CE" w:rsidRDefault="00F81C3D" w:rsidP="00732235">
      <w:hyperlink r:id="rId19" w:history="1">
        <w:r w:rsidR="004774D0" w:rsidRPr="001251F8">
          <w:rPr>
            <w:rStyle w:val="Hyperlink"/>
          </w:rPr>
          <w:t>http://www.tamuc.edu/admissions/registrar/generalInformation/attendance.aspx</w:t>
        </w:r>
      </w:hyperlink>
    </w:p>
    <w:p w:rsidR="00A83A2C" w:rsidRDefault="00A83A2C" w:rsidP="00732235"/>
    <w:p w:rsidR="00A83A2C" w:rsidRDefault="00F81C3D" w:rsidP="00732235">
      <w:hyperlink r:id="rId20" w:history="1">
        <w:r w:rsidR="00A83A2C" w:rsidRPr="001251F8">
          <w:rPr>
            <w:rStyle w:val="Hyperlink"/>
          </w:rPr>
          <w:t>http://www.tamuc.edu/aboutUs/policiesProceduresStandardsStatements/rulesProcedures/13students/academic/13.99.99.R0.01.pdf</w:t>
        </w:r>
      </w:hyperlink>
    </w:p>
    <w:p w:rsidR="00A83A2C" w:rsidRDefault="00A83A2C" w:rsidP="00732235"/>
    <w:p w:rsidR="00AC4300" w:rsidRPr="0028268D" w:rsidRDefault="00AC4300" w:rsidP="0028268D">
      <w:pPr>
        <w:pStyle w:val="Heading3"/>
      </w:pPr>
      <w:r w:rsidRPr="0028268D">
        <w:t>Academic Integrity</w:t>
      </w:r>
    </w:p>
    <w:p w:rsidR="00AC4300" w:rsidRDefault="00DE4183" w:rsidP="00AC4300">
      <w:r>
        <w:t>Students at Texas A&amp;M University-Commerce are expected to maintain high standards of integrity and honesty in all of their scholastic work.</w:t>
      </w:r>
      <w:r w:rsidR="00F8293D">
        <w:t xml:space="preserve">  For more</w:t>
      </w:r>
      <w:r w:rsidR="00921ADC">
        <w:t xml:space="preserve"> details and the definition of academic d</w:t>
      </w:r>
      <w:r w:rsidR="00F8293D">
        <w:t>isho</w:t>
      </w:r>
      <w:r w:rsidR="003E0E18">
        <w:t>nesty see the following procedures</w:t>
      </w:r>
      <w:r w:rsidR="00F8293D">
        <w:t>:</w:t>
      </w:r>
    </w:p>
    <w:p w:rsidR="00952291" w:rsidRDefault="00952291" w:rsidP="00AC4300"/>
    <w:p w:rsidR="00952291" w:rsidRDefault="00F81C3D" w:rsidP="00AC4300">
      <w:pPr>
        <w:rPr>
          <w:rStyle w:val="Hyperlink"/>
        </w:rPr>
      </w:pPr>
      <w:hyperlink r:id="rId21" w:history="1">
        <w:r w:rsidR="00952291" w:rsidRPr="00952291">
          <w:rPr>
            <w:rStyle w:val="Hyperlink"/>
          </w:rPr>
          <w:t>Undergraduate Academic Dishonesty 13.99.99.R0.03</w:t>
        </w:r>
      </w:hyperlink>
    </w:p>
    <w:p w:rsidR="00C15CBC" w:rsidRDefault="00F81C3D" w:rsidP="00AC4300">
      <w:hyperlink r:id="rId22" w:history="1">
        <w:r w:rsidR="00C15CBC" w:rsidRPr="00C15CBC">
          <w:rPr>
            <w:rStyle w:val="Hyperlink"/>
          </w:rPr>
          <w:t>Undergraduate Student Academic Dishonesty Form</w:t>
        </w:r>
      </w:hyperlink>
    </w:p>
    <w:p w:rsidR="00C15CBC" w:rsidRDefault="00C15CBC" w:rsidP="00AC4300"/>
    <w:p w:rsidR="00C15CBC" w:rsidRDefault="00F81C3D" w:rsidP="00AC4300">
      <w:hyperlink r:id="rId23" w:history="1">
        <w:r w:rsidR="00C15CBC">
          <w:rPr>
            <w:rStyle w:val="Hyperlink"/>
          </w:rPr>
          <w:t>http://www.tamuc.edu/aboutUs/policiesProceduresStandardsStatements/rulesProcedures/documents/13.99.99.R0.03UndergraduateStudentAcademicDishonestyForm.pdf</w:t>
        </w:r>
      </w:hyperlink>
    </w:p>
    <w:p w:rsidR="00C15CBC" w:rsidRDefault="00C15CBC" w:rsidP="00AC4300"/>
    <w:p w:rsidR="00952291" w:rsidRDefault="00F81C3D" w:rsidP="00AC4300">
      <w:hyperlink r:id="rId24" w:history="1">
        <w:r w:rsidR="00C15CBC" w:rsidRPr="00C15CBC">
          <w:rPr>
            <w:rStyle w:val="Hyperlink"/>
          </w:rPr>
          <w:t>Graduate Student Academic Dishonesty Form</w:t>
        </w:r>
      </w:hyperlink>
    </w:p>
    <w:p w:rsidR="00C15CBC" w:rsidRDefault="00C15CBC" w:rsidP="00AC4300"/>
    <w:p w:rsidR="00C15CBC" w:rsidRDefault="00F81C3D" w:rsidP="00AC4300">
      <w:hyperlink r:id="rId25" w:history="1">
        <w:r w:rsidR="00C15CBC">
          <w:rPr>
            <w:rStyle w:val="Hyperlink"/>
          </w:rPr>
          <w:t>http://www.tamuc.edu/academics/graduateschool/faculty/GraduateStudentAcademicDishonestyFormold.pdf</w:t>
        </w:r>
      </w:hyperlink>
    </w:p>
    <w:p w:rsidR="00C15CBC" w:rsidRDefault="00C15CBC" w:rsidP="00AC4300"/>
    <w:p w:rsidR="00952291" w:rsidRDefault="00F81C3D" w:rsidP="00AC4300">
      <w:hyperlink r:id="rId26" w:history="1">
        <w:r w:rsidR="00952291" w:rsidRPr="001251F8">
          <w:rPr>
            <w:rStyle w:val="Hyperlink"/>
          </w:rPr>
          <w:t>http://www.tamuc.edu/aboutUs/policiesProceduresStandardsStatements/rulesProcedures/13students/undergraduates/13.99.99.R0.03UndergraduateAcademicDishonesty.pdf</w:t>
        </w:r>
      </w:hyperlink>
    </w:p>
    <w:p w:rsidR="00952291" w:rsidRDefault="00952291" w:rsidP="00AC4300"/>
    <w:p w:rsidR="00952291" w:rsidRDefault="00952291" w:rsidP="00AC4300"/>
    <w:p w:rsidR="00CB0ADE" w:rsidRDefault="00CB0ADE" w:rsidP="00AC4300"/>
    <w:p w:rsidR="00F8293D" w:rsidRPr="00AC4300" w:rsidRDefault="00F8293D" w:rsidP="00AC4300"/>
    <w:p w:rsidR="00732235" w:rsidRPr="0070180D" w:rsidRDefault="00732235" w:rsidP="0070180D">
      <w:pPr>
        <w:pStyle w:val="Heading2"/>
      </w:pPr>
      <w:r w:rsidRPr="0070180D">
        <w:t>Students with Disabilities</w:t>
      </w:r>
      <w:r w:rsidR="0070180D">
        <w:t>--</w:t>
      </w:r>
      <w:r w:rsidR="0070180D" w:rsidRPr="0070180D">
        <w:t xml:space="preserve"> </w:t>
      </w:r>
      <w:r w:rsidR="0070180D" w:rsidRPr="0028268D">
        <w:t>ADA Statement</w:t>
      </w:r>
    </w:p>
    <w:p w:rsidR="00732235" w:rsidRDefault="00732235" w:rsidP="00732235">
      <w:pPr>
        <w:rPr>
          <w:rFonts w:ascii="Arial" w:eastAsia="Times New Roman" w:hAnsi="Arial"/>
        </w:rPr>
      </w:pPr>
      <w:r w:rsidRPr="00B1770D">
        <w:rPr>
          <w:rFonts w:ascii="Arial" w:eastAsia="Times New Roman" w:hAnsi="Arial"/>
        </w:rPr>
        <w:t>The Americans with Disabilities Act (ADA) is a federal anti-discrimination statute that provides comprehensive civil rights protection for persons with disabilities. Among other things, this legislation requires that all students with disabilities be guaranteed a learning environment that provides for reasonable accommodation of their disabilities. If you have a disability requiring an accommodation, please contact:</w:t>
      </w:r>
    </w:p>
    <w:p w:rsidR="0070180D" w:rsidRPr="0070180D" w:rsidRDefault="0070180D" w:rsidP="00732235">
      <w:pPr>
        <w:rPr>
          <w:rFonts w:ascii="Arial" w:eastAsia="Times New Roman" w:hAnsi="Arial"/>
          <w:b/>
        </w:rPr>
      </w:pPr>
    </w:p>
    <w:p w:rsidR="00732235" w:rsidRPr="0070180D" w:rsidRDefault="00732235" w:rsidP="0070180D">
      <w:pPr>
        <w:rPr>
          <w:b/>
        </w:rPr>
      </w:pPr>
      <w:r w:rsidRPr="0070180D">
        <w:rPr>
          <w:b/>
        </w:rPr>
        <w:t>Office of Student Disability Resources and Services</w:t>
      </w:r>
    </w:p>
    <w:p w:rsidR="00732235" w:rsidRPr="00B1770D" w:rsidRDefault="00732235" w:rsidP="00732235">
      <w:pPr>
        <w:rPr>
          <w:rFonts w:ascii="Arial" w:eastAsia="Times New Roman" w:hAnsi="Arial"/>
        </w:rPr>
      </w:pPr>
      <w:r w:rsidRPr="00B1770D">
        <w:rPr>
          <w:rFonts w:ascii="Arial" w:eastAsia="Times New Roman" w:hAnsi="Arial"/>
        </w:rPr>
        <w:t>Texas A&amp;M University-Commerce</w:t>
      </w:r>
    </w:p>
    <w:p w:rsidR="00732235" w:rsidRPr="00B1770D" w:rsidRDefault="00FD35DD" w:rsidP="00732235">
      <w:pPr>
        <w:rPr>
          <w:rFonts w:ascii="Arial" w:eastAsia="Times New Roman" w:hAnsi="Arial"/>
        </w:rPr>
      </w:pPr>
      <w:r>
        <w:rPr>
          <w:rFonts w:ascii="Arial" w:eastAsia="Times New Roman" w:hAnsi="Arial"/>
        </w:rPr>
        <w:t>Velma K. Waters Library Rm 162</w:t>
      </w:r>
    </w:p>
    <w:p w:rsidR="00732235" w:rsidRPr="00B1770D" w:rsidRDefault="00732235" w:rsidP="00732235">
      <w:pPr>
        <w:rPr>
          <w:rFonts w:ascii="Arial" w:eastAsia="Times New Roman" w:hAnsi="Arial"/>
        </w:rPr>
      </w:pPr>
      <w:r w:rsidRPr="00B1770D">
        <w:rPr>
          <w:rFonts w:ascii="Arial" w:eastAsia="Times New Roman" w:hAnsi="Arial"/>
        </w:rPr>
        <w:t>Phone (903) 886-5150 or (903) 886-5835</w:t>
      </w:r>
    </w:p>
    <w:p w:rsidR="00732235" w:rsidRDefault="00732235" w:rsidP="00732235">
      <w:pPr>
        <w:rPr>
          <w:rFonts w:ascii="Arial" w:eastAsia="Times New Roman" w:hAnsi="Arial"/>
        </w:rPr>
      </w:pPr>
      <w:r w:rsidRPr="00B1770D">
        <w:rPr>
          <w:rFonts w:ascii="Arial" w:eastAsia="Times New Roman" w:hAnsi="Arial"/>
        </w:rPr>
        <w:t>Fax (903) 468-8148</w:t>
      </w:r>
    </w:p>
    <w:p w:rsidR="00732235" w:rsidRPr="00B1770D" w:rsidRDefault="00732235" w:rsidP="00732235">
      <w:pPr>
        <w:rPr>
          <w:rFonts w:ascii="Arial" w:eastAsia="Times New Roman" w:hAnsi="Arial"/>
        </w:rPr>
      </w:pPr>
      <w:r>
        <w:rPr>
          <w:rFonts w:ascii="Arial" w:eastAsia="Times New Roman" w:hAnsi="Arial"/>
        </w:rPr>
        <w:t xml:space="preserve">Email: </w:t>
      </w:r>
      <w:hyperlink r:id="rId27" w:history="1">
        <w:r w:rsidR="00B35DF6" w:rsidRPr="00D25C82">
          <w:rPr>
            <w:rStyle w:val="Hyperlink"/>
            <w:rFonts w:ascii="Arial" w:eastAsia="Times New Roman" w:hAnsi="Arial"/>
          </w:rPr>
          <w:t>studentdisabilityservices@tamuc.edu</w:t>
        </w:r>
      </w:hyperlink>
    </w:p>
    <w:p w:rsidR="00732235" w:rsidRDefault="00732235" w:rsidP="00732235">
      <w:pPr>
        <w:spacing w:before="60" w:after="60"/>
        <w:rPr>
          <w:rFonts w:ascii="Arial" w:hAnsi="Arial"/>
        </w:rPr>
      </w:pPr>
      <w:r>
        <w:rPr>
          <w:rFonts w:ascii="Arial" w:hAnsi="Arial"/>
        </w:rPr>
        <w:t xml:space="preserve">Website: </w:t>
      </w:r>
      <w:hyperlink r:id="rId28" w:tooltip="Office of Student Disability Resources and Services" w:history="1">
        <w:r>
          <w:rPr>
            <w:rStyle w:val="Hyperlink"/>
            <w:rFonts w:ascii="Arial" w:hAnsi="Arial"/>
          </w:rPr>
          <w:t>Office of Student Disability Resources and Services</w:t>
        </w:r>
      </w:hyperlink>
    </w:p>
    <w:p w:rsidR="00732235" w:rsidRPr="0081696E" w:rsidRDefault="00F81C3D" w:rsidP="0081696E">
      <w:pPr>
        <w:spacing w:before="60" w:after="60"/>
        <w:rPr>
          <w:rFonts w:ascii="Arial" w:hAnsi="Arial"/>
        </w:rPr>
      </w:pPr>
      <w:hyperlink r:id="rId29" w:history="1">
        <w:r w:rsidR="00732235" w:rsidRPr="00025A4F">
          <w:rPr>
            <w:rStyle w:val="Hyperlink"/>
            <w:rFonts w:ascii="Arial" w:hAnsi="Arial"/>
          </w:rPr>
          <w:t>http://www.tamuc.edu/campusLife/campusServices/studentDisabilityResourcesAndServices/</w:t>
        </w:r>
      </w:hyperlink>
    </w:p>
    <w:p w:rsidR="00732235" w:rsidRPr="000D39CA" w:rsidRDefault="00732235" w:rsidP="0028268D">
      <w:pPr>
        <w:pStyle w:val="Heading3"/>
      </w:pPr>
      <w:r w:rsidRPr="000D39CA">
        <w:t>Nondiscrimination Notice</w:t>
      </w:r>
    </w:p>
    <w:p w:rsidR="00F16B5D" w:rsidRDefault="00732235" w:rsidP="00732235">
      <w:pPr>
        <w:tabs>
          <w:tab w:val="left" w:pos="0"/>
        </w:tabs>
        <w:rPr>
          <w:rFonts w:eastAsia="Times New Roman"/>
          <w:bCs/>
          <w:color w:val="000000"/>
        </w:rPr>
      </w:pPr>
      <w:r w:rsidRPr="00FE2DC7">
        <w:rPr>
          <w:rFonts w:eastAsia="Times New Roman"/>
          <w:bCs/>
          <w:color w:val="000000"/>
        </w:rPr>
        <w:t>Texas A&amp;M University-Commerce will comply in the classroom, and in online courses, with all federal and state laws prohibiting discrimination and related retaliation on the basis of race, color, religion, sex, national origin, disability, age, genetic information or veteran status. Further, an environment free from discrimination on the basis of sexual orientation, gender identity, or gender expression will be maintained.</w:t>
      </w:r>
    </w:p>
    <w:p w:rsidR="00F16B5D" w:rsidRPr="0028268D" w:rsidRDefault="00F16B5D" w:rsidP="0028268D">
      <w:pPr>
        <w:pStyle w:val="Heading2"/>
      </w:pPr>
      <w:r w:rsidRPr="0028268D">
        <w:t>Campus Concealed Carry</w:t>
      </w:r>
      <w:r w:rsidR="006C1EFC" w:rsidRPr="0028268D">
        <w:t xml:space="preserve"> Statement</w:t>
      </w:r>
    </w:p>
    <w:p w:rsidR="00732235" w:rsidRDefault="00732235" w:rsidP="00732235">
      <w:pPr>
        <w:tabs>
          <w:tab w:val="left" w:pos="540"/>
        </w:tabs>
        <w:ind w:left="540" w:hanging="540"/>
      </w:pPr>
      <w:r>
        <w:tab/>
      </w:r>
    </w:p>
    <w:p w:rsidR="00FC2B80" w:rsidRDefault="003150AD" w:rsidP="003150AD">
      <w:r w:rsidRPr="003150AD">
        <w:t xml:space="preserve">Texas Senate Bill - 11 (Government Code 411.2031, et al.) authorizes the carrying of a concealed handgun in Texas A&amp;M University-Commerce buildings only by persons who </w:t>
      </w:r>
      <w:r w:rsidRPr="003150AD">
        <w:lastRenderedPageBreak/>
        <w:t xml:space="preserve">have been issued and are in possession of a Texas License to Carry a Handgun. Qualified law enforcement officers or those who are otherwise authorized to carry a concealed handgun in the State of Texas are also permitted to do so. Pursuant to Penal Code (PC) 46.035 and A&amp;M-Commerce Rule 34.06.02.R1, license holders may not carry a concealed handgun in restricted locations. </w:t>
      </w:r>
    </w:p>
    <w:p w:rsidR="00FC2B80" w:rsidRDefault="00FC2B80" w:rsidP="003150AD"/>
    <w:p w:rsidR="009004E0" w:rsidRDefault="003150AD" w:rsidP="003150AD">
      <w:r w:rsidRPr="003150AD">
        <w:t>For a list of locations, please refer to</w:t>
      </w:r>
      <w:r w:rsidR="00EA730D">
        <w:t xml:space="preserve"> the</w:t>
      </w:r>
      <w:r w:rsidRPr="003150AD">
        <w:t xml:space="preserve"> </w:t>
      </w:r>
      <w:hyperlink r:id="rId30" w:history="1">
        <w:r w:rsidR="009004E0">
          <w:rPr>
            <w:rStyle w:val="Hyperlink"/>
          </w:rPr>
          <w:t>Carrying Concealed Handguns On Campus</w:t>
        </w:r>
      </w:hyperlink>
      <w:r w:rsidR="009004E0">
        <w:t xml:space="preserve"> </w:t>
      </w:r>
    </w:p>
    <w:p w:rsidR="009004E0" w:rsidRDefault="00EA730D" w:rsidP="003150AD">
      <w:r>
        <w:t xml:space="preserve">document </w:t>
      </w:r>
      <w:r w:rsidRPr="003150AD">
        <w:t>and/</w:t>
      </w:r>
      <w:r>
        <w:t>or consult your event organizer</w:t>
      </w:r>
      <w:r w:rsidRPr="003150AD">
        <w:t xml:space="preserve">.  </w:t>
      </w:r>
    </w:p>
    <w:p w:rsidR="00EA730D" w:rsidRDefault="00EA730D" w:rsidP="003150AD"/>
    <w:p w:rsidR="00FC2B80" w:rsidRDefault="00EA730D" w:rsidP="003150AD">
      <w:r>
        <w:t xml:space="preserve">Web url: </w:t>
      </w:r>
      <w:hyperlink r:id="rId31" w:history="1">
        <w:r w:rsidR="009004E0" w:rsidRPr="003D6A6B">
          <w:rPr>
            <w:rStyle w:val="Hyperlink"/>
          </w:rPr>
          <w:t>http://www.tamuc.edu/aboutUs/policiesProceduresStandardsStatements/rulesProcedures/34SafetyOfEmployeesAndStudents/34.06.02.R1.pdf</w:t>
        </w:r>
      </w:hyperlink>
      <w:r w:rsidR="009004E0">
        <w:t xml:space="preserve"> </w:t>
      </w:r>
    </w:p>
    <w:p w:rsidR="00EA730D" w:rsidRDefault="00EA730D" w:rsidP="003150AD"/>
    <w:p w:rsidR="00732235" w:rsidRDefault="003150AD" w:rsidP="003150AD">
      <w:r w:rsidRPr="003150AD">
        <w:t>Pursuant to PC 46.035, the open carrying of handguns is prohibited on all A&amp;M-Commerce campuses. Report violations to the University Police Department at 903-886-5868 or 9-1-1.</w:t>
      </w:r>
    </w:p>
    <w:p w:rsidR="00572449" w:rsidRDefault="00572449" w:rsidP="003150AD"/>
    <w:p w:rsidR="00F81C3D" w:rsidRDefault="00F81C3D" w:rsidP="00F81C3D">
      <w:pPr>
        <w:pStyle w:val="Heading2"/>
      </w:pPr>
      <w:r w:rsidRPr="00F81C3D">
        <w:t>A&amp;M-Commerce Supports Students’ Mental Health</w:t>
      </w:r>
      <w:bookmarkStart w:id="0" w:name="_GoBack"/>
      <w:bookmarkEnd w:id="0"/>
    </w:p>
    <w:p w:rsidR="005F7AC6" w:rsidRDefault="005F7AC6" w:rsidP="005F7AC6">
      <w:pPr>
        <w:rPr>
          <w:sz w:val="22"/>
          <w:szCs w:val="22"/>
        </w:rPr>
      </w:pPr>
      <w:r w:rsidRPr="005F7AC6">
        <w:rPr>
          <w:bCs/>
        </w:rPr>
        <w:t xml:space="preserve">The Counseling Center at A&amp;M-Commerce, located in the </w:t>
      </w:r>
      <w:proofErr w:type="spellStart"/>
      <w:r w:rsidRPr="005F7AC6">
        <w:rPr>
          <w:bCs/>
        </w:rPr>
        <w:t>Halladay</w:t>
      </w:r>
      <w:proofErr w:type="spellEnd"/>
      <w:r w:rsidRPr="005F7AC6">
        <w:rPr>
          <w:bCs/>
        </w:rPr>
        <w:t xml:space="preserve"> Building, Room 203, offers counseling services, educational programming, and connection to community resources for students. Students have 24/7 access to the Counseling Center’s crisis assessment services by calling 903-886-5145. For more information regarding Counseling Center events and confidential services, please visit</w:t>
      </w:r>
      <w:r>
        <w:rPr>
          <w:b/>
          <w:bCs/>
        </w:rPr>
        <w:t xml:space="preserve"> </w:t>
      </w:r>
      <w:hyperlink r:id="rId32" w:history="1">
        <w:r>
          <w:rPr>
            <w:rStyle w:val="Hyperlink"/>
            <w:b/>
            <w:bCs/>
          </w:rPr>
          <w:t>www.tamuc.edu/counsel</w:t>
        </w:r>
      </w:hyperlink>
    </w:p>
    <w:p w:rsidR="005F7AC6" w:rsidRDefault="005F7AC6" w:rsidP="003150AD"/>
    <w:p w:rsidR="00572449" w:rsidRPr="003150AD" w:rsidRDefault="00572449" w:rsidP="00572449">
      <w:pPr>
        <w:pStyle w:val="Heading2"/>
      </w:pPr>
      <w:r>
        <w:t>Department or Accrediting Agency Required Content</w:t>
      </w:r>
    </w:p>
    <w:p w:rsidR="003150AD" w:rsidRDefault="003150AD" w:rsidP="00732235">
      <w:pPr>
        <w:tabs>
          <w:tab w:val="left" w:pos="540"/>
        </w:tabs>
        <w:ind w:left="540" w:hanging="540"/>
      </w:pPr>
    </w:p>
    <w:p w:rsidR="00732235" w:rsidRPr="0028268D" w:rsidRDefault="00732235" w:rsidP="0028268D">
      <w:pPr>
        <w:pStyle w:val="Heading2"/>
      </w:pPr>
      <w:r w:rsidRPr="0028268D">
        <w:t>COURSE OUTLINE / CALENDAR</w:t>
      </w:r>
    </w:p>
    <w:p w:rsidR="00732235" w:rsidRPr="005F0D20" w:rsidRDefault="00732235" w:rsidP="00732235">
      <w:pPr>
        <w:tabs>
          <w:tab w:val="left" w:pos="540"/>
        </w:tabs>
        <w:ind w:left="540" w:hanging="540"/>
      </w:pPr>
    </w:p>
    <w:p w:rsidR="00732235" w:rsidRDefault="00732235" w:rsidP="00732235">
      <w:pPr>
        <w:tabs>
          <w:tab w:val="left" w:pos="540"/>
        </w:tabs>
        <w:ind w:left="540" w:hanging="540"/>
      </w:pPr>
    </w:p>
    <w:p w:rsidR="00732235" w:rsidRDefault="00732235" w:rsidP="00732235">
      <w:pPr>
        <w:pStyle w:val="NoSpacing"/>
      </w:pPr>
    </w:p>
    <w:p w:rsidR="00732235" w:rsidRPr="003046A1" w:rsidRDefault="00732235" w:rsidP="00DE08A8"/>
    <w:p w:rsidR="00DE08A8" w:rsidRPr="00FC3065" w:rsidRDefault="00DE08A8" w:rsidP="004C38A2">
      <w:pPr>
        <w:shd w:val="clear" w:color="auto" w:fill="FFFFFF"/>
        <w:rPr>
          <w:rFonts w:eastAsia="Times New Roman"/>
          <w:color w:val="0000FF"/>
          <w:u w:val="single"/>
        </w:rPr>
      </w:pPr>
    </w:p>
    <w:p w:rsidR="004C38A2" w:rsidRPr="000258E4" w:rsidRDefault="004C38A2" w:rsidP="00016735">
      <w:pPr>
        <w:autoSpaceDE w:val="0"/>
        <w:autoSpaceDN w:val="0"/>
        <w:adjustRightInd w:val="0"/>
        <w:rPr>
          <w:rFonts w:ascii="Arial" w:eastAsia="Times New Roman" w:hAnsi="Arial"/>
          <w:color w:val="000000"/>
        </w:rPr>
      </w:pPr>
    </w:p>
    <w:p w:rsidR="00016735" w:rsidRPr="009609E9" w:rsidRDefault="00016735" w:rsidP="009609E9"/>
    <w:p w:rsidR="00B252EB" w:rsidRPr="005F0D20" w:rsidRDefault="00B252EB" w:rsidP="00592204"/>
    <w:p w:rsidR="00592204" w:rsidRPr="00592204" w:rsidRDefault="00592204" w:rsidP="00592204"/>
    <w:p w:rsidR="000A07DF" w:rsidRDefault="000A07DF" w:rsidP="006E4028">
      <w:pPr>
        <w:jc w:val="center"/>
      </w:pPr>
    </w:p>
    <w:sectPr w:rsidR="000A07DF">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C2B" w:rsidRDefault="00F46C2B" w:rsidP="002D7989">
      <w:r>
        <w:separator/>
      </w:r>
    </w:p>
  </w:endnote>
  <w:endnote w:type="continuationSeparator" w:id="0">
    <w:p w:rsidR="00F46C2B" w:rsidRDefault="00F46C2B" w:rsidP="002D7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89" w:rsidRPr="002D7989" w:rsidRDefault="002D7989">
    <w:pPr>
      <w:pStyle w:val="Footer"/>
      <w:rPr>
        <w:i/>
      </w:rPr>
    </w:pPr>
    <w:r>
      <w:tab/>
    </w:r>
    <w:r w:rsidR="009720C2">
      <w:t xml:space="preserve">The </w:t>
    </w:r>
    <w:r w:rsidR="009720C2">
      <w:rPr>
        <w:i/>
      </w:rPr>
      <w:t xml:space="preserve">syllabus/schedule </w:t>
    </w:r>
    <w:r w:rsidRPr="002D7989">
      <w:rPr>
        <w:i/>
      </w:rPr>
      <w:t>are subject to change.</w:t>
    </w:r>
  </w:p>
  <w:p w:rsidR="002D7989" w:rsidRDefault="002D7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C2B" w:rsidRDefault="00F46C2B" w:rsidP="002D7989">
      <w:r>
        <w:separator/>
      </w:r>
    </w:p>
  </w:footnote>
  <w:footnote w:type="continuationSeparator" w:id="0">
    <w:p w:rsidR="00F46C2B" w:rsidRDefault="00F46C2B" w:rsidP="002D7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A39A7"/>
    <w:multiLevelType w:val="hybridMultilevel"/>
    <w:tmpl w:val="E20A5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8490D"/>
    <w:multiLevelType w:val="hybridMultilevel"/>
    <w:tmpl w:val="577C8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C0C12"/>
    <w:multiLevelType w:val="hybridMultilevel"/>
    <w:tmpl w:val="8D0A3022"/>
    <w:lvl w:ilvl="0" w:tplc="6BD08C3E">
      <w:start w:val="3"/>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45300FB9"/>
    <w:multiLevelType w:val="hybridMultilevel"/>
    <w:tmpl w:val="D3AE3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32626C"/>
    <w:multiLevelType w:val="hybridMultilevel"/>
    <w:tmpl w:val="3F0883B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512E2110"/>
    <w:multiLevelType w:val="multilevel"/>
    <w:tmpl w:val="2CB6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5153AB"/>
    <w:multiLevelType w:val="hybridMultilevel"/>
    <w:tmpl w:val="F72AC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 w:numId="6">
    <w:abstractNumId w:val="6"/>
  </w:num>
  <w:num w:numId="7">
    <w:abstractNumId w:val="5"/>
    <w:lvlOverride w:ilvl="0">
      <w:startOverride w:val="1"/>
    </w:lvlOverride>
  </w:num>
  <w:num w:numId="8">
    <w:abstractNumId w:val="5"/>
    <w:lvlOverride w:ilvl="0">
      <w:startOverride w:val="2"/>
    </w:lvlOverride>
  </w:num>
  <w:num w:numId="9">
    <w:abstractNumId w:val="5"/>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028"/>
    <w:rsid w:val="00002B1A"/>
    <w:rsid w:val="00015917"/>
    <w:rsid w:val="00016735"/>
    <w:rsid w:val="00026FD8"/>
    <w:rsid w:val="00075FD9"/>
    <w:rsid w:val="00084495"/>
    <w:rsid w:val="000A07DF"/>
    <w:rsid w:val="000A1A30"/>
    <w:rsid w:val="000C48ED"/>
    <w:rsid w:val="000C622D"/>
    <w:rsid w:val="000D39CA"/>
    <w:rsid w:val="000D7537"/>
    <w:rsid w:val="000F421E"/>
    <w:rsid w:val="00105EF9"/>
    <w:rsid w:val="00124EA2"/>
    <w:rsid w:val="00130C0A"/>
    <w:rsid w:val="00131363"/>
    <w:rsid w:val="00180574"/>
    <w:rsid w:val="001A0461"/>
    <w:rsid w:val="001B31F1"/>
    <w:rsid w:val="001B3CAD"/>
    <w:rsid w:val="002203E1"/>
    <w:rsid w:val="00237DC6"/>
    <w:rsid w:val="00253611"/>
    <w:rsid w:val="0028268D"/>
    <w:rsid w:val="002D7989"/>
    <w:rsid w:val="00311873"/>
    <w:rsid w:val="003150AD"/>
    <w:rsid w:val="00344A93"/>
    <w:rsid w:val="0035067C"/>
    <w:rsid w:val="00357FB6"/>
    <w:rsid w:val="00386E9E"/>
    <w:rsid w:val="003A14C9"/>
    <w:rsid w:val="003D000D"/>
    <w:rsid w:val="003D05B0"/>
    <w:rsid w:val="003E0E18"/>
    <w:rsid w:val="004017BA"/>
    <w:rsid w:val="004117DC"/>
    <w:rsid w:val="00474ED9"/>
    <w:rsid w:val="00476EAD"/>
    <w:rsid w:val="004774D0"/>
    <w:rsid w:val="00477C69"/>
    <w:rsid w:val="00493D21"/>
    <w:rsid w:val="004A3299"/>
    <w:rsid w:val="004C38A2"/>
    <w:rsid w:val="004C742A"/>
    <w:rsid w:val="004F44BF"/>
    <w:rsid w:val="00511416"/>
    <w:rsid w:val="005352BC"/>
    <w:rsid w:val="00540A10"/>
    <w:rsid w:val="00541F7E"/>
    <w:rsid w:val="005461E8"/>
    <w:rsid w:val="00567175"/>
    <w:rsid w:val="00572449"/>
    <w:rsid w:val="00581149"/>
    <w:rsid w:val="00592204"/>
    <w:rsid w:val="005F7AC6"/>
    <w:rsid w:val="00601617"/>
    <w:rsid w:val="00601CAF"/>
    <w:rsid w:val="006323E1"/>
    <w:rsid w:val="006550FE"/>
    <w:rsid w:val="00674F46"/>
    <w:rsid w:val="00684226"/>
    <w:rsid w:val="006C1EFC"/>
    <w:rsid w:val="006E2EF8"/>
    <w:rsid w:val="006E4028"/>
    <w:rsid w:val="006E6147"/>
    <w:rsid w:val="006F74D5"/>
    <w:rsid w:val="0070180D"/>
    <w:rsid w:val="00717B56"/>
    <w:rsid w:val="00720558"/>
    <w:rsid w:val="00732235"/>
    <w:rsid w:val="0074659E"/>
    <w:rsid w:val="00750B75"/>
    <w:rsid w:val="007821FB"/>
    <w:rsid w:val="007840A1"/>
    <w:rsid w:val="00792950"/>
    <w:rsid w:val="00793E8E"/>
    <w:rsid w:val="007A1F9B"/>
    <w:rsid w:val="007F0472"/>
    <w:rsid w:val="00810CDC"/>
    <w:rsid w:val="0081696E"/>
    <w:rsid w:val="00816EA2"/>
    <w:rsid w:val="00831634"/>
    <w:rsid w:val="00837461"/>
    <w:rsid w:val="0088009C"/>
    <w:rsid w:val="008925AD"/>
    <w:rsid w:val="008B1E1B"/>
    <w:rsid w:val="008D3B08"/>
    <w:rsid w:val="008E719A"/>
    <w:rsid w:val="008F59FE"/>
    <w:rsid w:val="009004E0"/>
    <w:rsid w:val="009034CE"/>
    <w:rsid w:val="009145A6"/>
    <w:rsid w:val="00921ADC"/>
    <w:rsid w:val="00931D7D"/>
    <w:rsid w:val="00952291"/>
    <w:rsid w:val="009552D6"/>
    <w:rsid w:val="009569B3"/>
    <w:rsid w:val="009609E9"/>
    <w:rsid w:val="009720C2"/>
    <w:rsid w:val="00975325"/>
    <w:rsid w:val="00993AEE"/>
    <w:rsid w:val="009A5DA1"/>
    <w:rsid w:val="009B074E"/>
    <w:rsid w:val="009B10B9"/>
    <w:rsid w:val="009C7685"/>
    <w:rsid w:val="009D22E9"/>
    <w:rsid w:val="009F6934"/>
    <w:rsid w:val="00A04262"/>
    <w:rsid w:val="00A23E6C"/>
    <w:rsid w:val="00A50EBF"/>
    <w:rsid w:val="00A528C8"/>
    <w:rsid w:val="00A83A2C"/>
    <w:rsid w:val="00A91167"/>
    <w:rsid w:val="00A94D4F"/>
    <w:rsid w:val="00AC26D2"/>
    <w:rsid w:val="00AC385A"/>
    <w:rsid w:val="00AC4300"/>
    <w:rsid w:val="00AE1350"/>
    <w:rsid w:val="00B02D81"/>
    <w:rsid w:val="00B05F12"/>
    <w:rsid w:val="00B252EB"/>
    <w:rsid w:val="00B35DF6"/>
    <w:rsid w:val="00B754C1"/>
    <w:rsid w:val="00B94E62"/>
    <w:rsid w:val="00BC0CEF"/>
    <w:rsid w:val="00C15CBC"/>
    <w:rsid w:val="00C34E4A"/>
    <w:rsid w:val="00C53E90"/>
    <w:rsid w:val="00CB0ADE"/>
    <w:rsid w:val="00CC00D0"/>
    <w:rsid w:val="00D144F2"/>
    <w:rsid w:val="00D57F36"/>
    <w:rsid w:val="00DD5E04"/>
    <w:rsid w:val="00DD6AC0"/>
    <w:rsid w:val="00DE08A8"/>
    <w:rsid w:val="00DE4183"/>
    <w:rsid w:val="00E26940"/>
    <w:rsid w:val="00E34D86"/>
    <w:rsid w:val="00E371D0"/>
    <w:rsid w:val="00E4213D"/>
    <w:rsid w:val="00E87F87"/>
    <w:rsid w:val="00EA19A8"/>
    <w:rsid w:val="00EA730D"/>
    <w:rsid w:val="00EB424F"/>
    <w:rsid w:val="00EC723E"/>
    <w:rsid w:val="00F04AF0"/>
    <w:rsid w:val="00F16B5D"/>
    <w:rsid w:val="00F46C2B"/>
    <w:rsid w:val="00F720C8"/>
    <w:rsid w:val="00F73BEA"/>
    <w:rsid w:val="00F81C3D"/>
    <w:rsid w:val="00F825E1"/>
    <w:rsid w:val="00F8293D"/>
    <w:rsid w:val="00F84F31"/>
    <w:rsid w:val="00FB483C"/>
    <w:rsid w:val="00FB5B8E"/>
    <w:rsid w:val="00FC1A6A"/>
    <w:rsid w:val="00FC2B80"/>
    <w:rsid w:val="00FD2459"/>
    <w:rsid w:val="00FD35DD"/>
    <w:rsid w:val="00FD3B4E"/>
    <w:rsid w:val="00FE47C3"/>
    <w:rsid w:val="00FF5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E9181"/>
  <w15:docId w15:val="{5584243B-CF70-4E86-A137-5E7F1CD90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028"/>
    <w:rPr>
      <w:sz w:val="24"/>
      <w:szCs w:val="24"/>
    </w:rPr>
  </w:style>
  <w:style w:type="paragraph" w:styleId="Heading1">
    <w:name w:val="heading 1"/>
    <w:basedOn w:val="Normal"/>
    <w:next w:val="Normal"/>
    <w:link w:val="Heading1Char"/>
    <w:uiPriority w:val="9"/>
    <w:qFormat/>
    <w:rsid w:val="001B3CAD"/>
    <w:pPr>
      <w:keepNext/>
      <w:spacing w:before="240" w:after="60"/>
      <w:jc w:val="center"/>
      <w:outlineLvl w:val="0"/>
    </w:pPr>
    <w:rPr>
      <w:rFonts w:asciiTheme="majorHAnsi" w:eastAsiaTheme="majorEastAsia" w:hAnsiTheme="majorHAnsi"/>
      <w:b/>
      <w:bCs/>
      <w:color w:val="0D0D0D" w:themeColor="text1" w:themeTint="F2"/>
      <w:kern w:val="32"/>
      <w:sz w:val="32"/>
      <w:szCs w:val="32"/>
    </w:rPr>
  </w:style>
  <w:style w:type="paragraph" w:styleId="Heading2">
    <w:name w:val="heading 2"/>
    <w:basedOn w:val="Normal"/>
    <w:next w:val="Normal"/>
    <w:link w:val="Heading2Char"/>
    <w:uiPriority w:val="9"/>
    <w:unhideWhenUsed/>
    <w:qFormat/>
    <w:rsid w:val="001B3CAD"/>
    <w:pPr>
      <w:keepNext/>
      <w:spacing w:before="240" w:after="60"/>
      <w:jc w:val="center"/>
      <w:outlineLvl w:val="1"/>
    </w:pPr>
    <w:rPr>
      <w:rFonts w:asciiTheme="majorHAnsi" w:eastAsiaTheme="majorEastAsia" w:hAnsiTheme="majorHAnsi"/>
      <w:b/>
      <w:bCs/>
      <w:iCs/>
      <w:color w:val="0D0D0D" w:themeColor="text1" w:themeTint="F2"/>
      <w:sz w:val="28"/>
      <w:szCs w:val="28"/>
    </w:rPr>
  </w:style>
  <w:style w:type="paragraph" w:styleId="Heading3">
    <w:name w:val="heading 3"/>
    <w:basedOn w:val="Normal"/>
    <w:next w:val="Normal"/>
    <w:link w:val="Heading3Char"/>
    <w:uiPriority w:val="9"/>
    <w:unhideWhenUsed/>
    <w:qFormat/>
    <w:rsid w:val="001B3CAD"/>
    <w:pPr>
      <w:keepNext/>
      <w:spacing w:before="240" w:after="60"/>
      <w:jc w:val="center"/>
      <w:outlineLvl w:val="2"/>
    </w:pPr>
    <w:rPr>
      <w:rFonts w:asciiTheme="majorHAnsi" w:eastAsiaTheme="majorEastAsia" w:hAnsiTheme="majorHAnsi"/>
      <w:b/>
      <w:bCs/>
      <w:color w:val="0D0D0D" w:themeColor="text1" w:themeTint="F2"/>
      <w:sz w:val="26"/>
      <w:szCs w:val="26"/>
    </w:rPr>
  </w:style>
  <w:style w:type="paragraph" w:styleId="Heading4">
    <w:name w:val="heading 4"/>
    <w:basedOn w:val="Normal"/>
    <w:next w:val="Normal"/>
    <w:link w:val="Heading4Char"/>
    <w:uiPriority w:val="9"/>
    <w:unhideWhenUsed/>
    <w:qFormat/>
    <w:rsid w:val="006E402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E402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E402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E4028"/>
    <w:pPr>
      <w:spacing w:before="240" w:after="60"/>
      <w:outlineLvl w:val="6"/>
    </w:pPr>
  </w:style>
  <w:style w:type="paragraph" w:styleId="Heading8">
    <w:name w:val="heading 8"/>
    <w:basedOn w:val="Normal"/>
    <w:next w:val="Normal"/>
    <w:link w:val="Heading8Char"/>
    <w:uiPriority w:val="9"/>
    <w:semiHidden/>
    <w:unhideWhenUsed/>
    <w:qFormat/>
    <w:rsid w:val="006E4028"/>
    <w:pPr>
      <w:spacing w:before="240" w:after="60"/>
      <w:outlineLvl w:val="7"/>
    </w:pPr>
    <w:rPr>
      <w:i/>
      <w:iCs/>
    </w:rPr>
  </w:style>
  <w:style w:type="paragraph" w:styleId="Heading9">
    <w:name w:val="heading 9"/>
    <w:basedOn w:val="Normal"/>
    <w:next w:val="Normal"/>
    <w:link w:val="Heading9Char"/>
    <w:uiPriority w:val="9"/>
    <w:semiHidden/>
    <w:unhideWhenUsed/>
    <w:qFormat/>
    <w:rsid w:val="006E402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CAD"/>
    <w:rPr>
      <w:rFonts w:asciiTheme="majorHAnsi" w:eastAsiaTheme="majorEastAsia" w:hAnsiTheme="majorHAnsi"/>
      <w:b/>
      <w:bCs/>
      <w:color w:val="0D0D0D" w:themeColor="text1" w:themeTint="F2"/>
      <w:kern w:val="32"/>
      <w:sz w:val="32"/>
      <w:szCs w:val="32"/>
    </w:rPr>
  </w:style>
  <w:style w:type="character" w:customStyle="1" w:styleId="Heading2Char">
    <w:name w:val="Heading 2 Char"/>
    <w:basedOn w:val="DefaultParagraphFont"/>
    <w:link w:val="Heading2"/>
    <w:uiPriority w:val="9"/>
    <w:rsid w:val="001B3CAD"/>
    <w:rPr>
      <w:rFonts w:asciiTheme="majorHAnsi" w:eastAsiaTheme="majorEastAsia" w:hAnsiTheme="majorHAnsi"/>
      <w:b/>
      <w:bCs/>
      <w:iCs/>
      <w:color w:val="0D0D0D" w:themeColor="text1" w:themeTint="F2"/>
      <w:sz w:val="28"/>
      <w:szCs w:val="28"/>
    </w:rPr>
  </w:style>
  <w:style w:type="character" w:customStyle="1" w:styleId="Heading3Char">
    <w:name w:val="Heading 3 Char"/>
    <w:basedOn w:val="DefaultParagraphFont"/>
    <w:link w:val="Heading3"/>
    <w:uiPriority w:val="9"/>
    <w:rsid w:val="001B3CAD"/>
    <w:rPr>
      <w:rFonts w:asciiTheme="majorHAnsi" w:eastAsiaTheme="majorEastAsia" w:hAnsiTheme="majorHAnsi"/>
      <w:b/>
      <w:bCs/>
      <w:color w:val="0D0D0D" w:themeColor="text1" w:themeTint="F2"/>
      <w:sz w:val="26"/>
      <w:szCs w:val="26"/>
    </w:rPr>
  </w:style>
  <w:style w:type="character" w:customStyle="1" w:styleId="Heading4Char">
    <w:name w:val="Heading 4 Char"/>
    <w:basedOn w:val="DefaultParagraphFont"/>
    <w:link w:val="Heading4"/>
    <w:uiPriority w:val="9"/>
    <w:rsid w:val="006E4028"/>
    <w:rPr>
      <w:b/>
      <w:bCs/>
      <w:sz w:val="28"/>
      <w:szCs w:val="28"/>
    </w:rPr>
  </w:style>
  <w:style w:type="character" w:customStyle="1" w:styleId="Heading5Char">
    <w:name w:val="Heading 5 Char"/>
    <w:basedOn w:val="DefaultParagraphFont"/>
    <w:link w:val="Heading5"/>
    <w:uiPriority w:val="9"/>
    <w:semiHidden/>
    <w:rsid w:val="006E4028"/>
    <w:rPr>
      <w:b/>
      <w:bCs/>
      <w:i/>
      <w:iCs/>
      <w:sz w:val="26"/>
      <w:szCs w:val="26"/>
    </w:rPr>
  </w:style>
  <w:style w:type="character" w:customStyle="1" w:styleId="Heading6Char">
    <w:name w:val="Heading 6 Char"/>
    <w:basedOn w:val="DefaultParagraphFont"/>
    <w:link w:val="Heading6"/>
    <w:uiPriority w:val="9"/>
    <w:semiHidden/>
    <w:rsid w:val="006E4028"/>
    <w:rPr>
      <w:b/>
      <w:bCs/>
    </w:rPr>
  </w:style>
  <w:style w:type="character" w:customStyle="1" w:styleId="Heading7Char">
    <w:name w:val="Heading 7 Char"/>
    <w:basedOn w:val="DefaultParagraphFont"/>
    <w:link w:val="Heading7"/>
    <w:uiPriority w:val="9"/>
    <w:semiHidden/>
    <w:rsid w:val="006E4028"/>
    <w:rPr>
      <w:sz w:val="24"/>
      <w:szCs w:val="24"/>
    </w:rPr>
  </w:style>
  <w:style w:type="character" w:customStyle="1" w:styleId="Heading8Char">
    <w:name w:val="Heading 8 Char"/>
    <w:basedOn w:val="DefaultParagraphFont"/>
    <w:link w:val="Heading8"/>
    <w:uiPriority w:val="9"/>
    <w:semiHidden/>
    <w:rsid w:val="006E4028"/>
    <w:rPr>
      <w:i/>
      <w:iCs/>
      <w:sz w:val="24"/>
      <w:szCs w:val="24"/>
    </w:rPr>
  </w:style>
  <w:style w:type="character" w:customStyle="1" w:styleId="Heading9Char">
    <w:name w:val="Heading 9 Char"/>
    <w:basedOn w:val="DefaultParagraphFont"/>
    <w:link w:val="Heading9"/>
    <w:uiPriority w:val="9"/>
    <w:semiHidden/>
    <w:rsid w:val="006E4028"/>
    <w:rPr>
      <w:rFonts w:asciiTheme="majorHAnsi" w:eastAsiaTheme="majorEastAsia" w:hAnsiTheme="majorHAnsi"/>
    </w:rPr>
  </w:style>
  <w:style w:type="paragraph" w:styleId="Title">
    <w:name w:val="Title"/>
    <w:basedOn w:val="Normal"/>
    <w:next w:val="Normal"/>
    <w:link w:val="TitleChar"/>
    <w:uiPriority w:val="10"/>
    <w:qFormat/>
    <w:rsid w:val="006E402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E4028"/>
    <w:rPr>
      <w:rFonts w:asciiTheme="majorHAnsi" w:eastAsiaTheme="majorEastAsia" w:hAnsiTheme="majorHAnsi"/>
      <w:b/>
      <w:bCs/>
      <w:kern w:val="28"/>
      <w:sz w:val="32"/>
      <w:szCs w:val="32"/>
    </w:rPr>
  </w:style>
  <w:style w:type="paragraph" w:styleId="Subtitle">
    <w:name w:val="Subtitle"/>
    <w:basedOn w:val="Normal"/>
    <w:next w:val="Normal"/>
    <w:link w:val="SubtitleChar"/>
    <w:qFormat/>
    <w:rsid w:val="006E402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rsid w:val="006E4028"/>
    <w:rPr>
      <w:rFonts w:asciiTheme="majorHAnsi" w:eastAsiaTheme="majorEastAsia" w:hAnsiTheme="majorHAnsi"/>
      <w:sz w:val="24"/>
      <w:szCs w:val="24"/>
    </w:rPr>
  </w:style>
  <w:style w:type="character" w:styleId="Strong">
    <w:name w:val="Strong"/>
    <w:basedOn w:val="DefaultParagraphFont"/>
    <w:uiPriority w:val="22"/>
    <w:qFormat/>
    <w:rsid w:val="006E4028"/>
    <w:rPr>
      <w:b/>
      <w:bCs/>
    </w:rPr>
  </w:style>
  <w:style w:type="character" w:styleId="Emphasis">
    <w:name w:val="Emphasis"/>
    <w:basedOn w:val="DefaultParagraphFont"/>
    <w:uiPriority w:val="20"/>
    <w:qFormat/>
    <w:rsid w:val="006E4028"/>
    <w:rPr>
      <w:rFonts w:asciiTheme="minorHAnsi" w:hAnsiTheme="minorHAnsi"/>
      <w:b/>
      <w:i/>
      <w:iCs/>
    </w:rPr>
  </w:style>
  <w:style w:type="paragraph" w:styleId="NoSpacing">
    <w:name w:val="No Spacing"/>
    <w:basedOn w:val="Normal"/>
    <w:uiPriority w:val="1"/>
    <w:qFormat/>
    <w:rsid w:val="006E4028"/>
    <w:rPr>
      <w:szCs w:val="32"/>
    </w:rPr>
  </w:style>
  <w:style w:type="paragraph" w:styleId="ListParagraph">
    <w:name w:val="List Paragraph"/>
    <w:basedOn w:val="Normal"/>
    <w:uiPriority w:val="34"/>
    <w:qFormat/>
    <w:rsid w:val="006E4028"/>
    <w:pPr>
      <w:ind w:left="720"/>
      <w:contextualSpacing/>
    </w:pPr>
  </w:style>
  <w:style w:type="paragraph" w:styleId="Quote">
    <w:name w:val="Quote"/>
    <w:basedOn w:val="Normal"/>
    <w:next w:val="Normal"/>
    <w:link w:val="QuoteChar"/>
    <w:uiPriority w:val="29"/>
    <w:qFormat/>
    <w:rsid w:val="006E4028"/>
    <w:rPr>
      <w:i/>
    </w:rPr>
  </w:style>
  <w:style w:type="character" w:customStyle="1" w:styleId="QuoteChar">
    <w:name w:val="Quote Char"/>
    <w:basedOn w:val="DefaultParagraphFont"/>
    <w:link w:val="Quote"/>
    <w:uiPriority w:val="29"/>
    <w:rsid w:val="006E4028"/>
    <w:rPr>
      <w:i/>
      <w:sz w:val="24"/>
      <w:szCs w:val="24"/>
    </w:rPr>
  </w:style>
  <w:style w:type="paragraph" w:styleId="IntenseQuote">
    <w:name w:val="Intense Quote"/>
    <w:basedOn w:val="Normal"/>
    <w:next w:val="Normal"/>
    <w:link w:val="IntenseQuoteChar"/>
    <w:uiPriority w:val="30"/>
    <w:qFormat/>
    <w:rsid w:val="006E4028"/>
    <w:pPr>
      <w:ind w:left="720" w:right="720"/>
    </w:pPr>
    <w:rPr>
      <w:b/>
      <w:i/>
      <w:szCs w:val="22"/>
    </w:rPr>
  </w:style>
  <w:style w:type="character" w:customStyle="1" w:styleId="IntenseQuoteChar">
    <w:name w:val="Intense Quote Char"/>
    <w:basedOn w:val="DefaultParagraphFont"/>
    <w:link w:val="IntenseQuote"/>
    <w:uiPriority w:val="30"/>
    <w:rsid w:val="006E4028"/>
    <w:rPr>
      <w:b/>
      <w:i/>
      <w:sz w:val="24"/>
    </w:rPr>
  </w:style>
  <w:style w:type="character" w:styleId="SubtleEmphasis">
    <w:name w:val="Subtle Emphasis"/>
    <w:uiPriority w:val="19"/>
    <w:qFormat/>
    <w:rsid w:val="006E4028"/>
    <w:rPr>
      <w:i/>
      <w:color w:val="5A5A5A" w:themeColor="text1" w:themeTint="A5"/>
    </w:rPr>
  </w:style>
  <w:style w:type="character" w:styleId="IntenseEmphasis">
    <w:name w:val="Intense Emphasis"/>
    <w:basedOn w:val="DefaultParagraphFont"/>
    <w:uiPriority w:val="21"/>
    <w:qFormat/>
    <w:rsid w:val="006E4028"/>
    <w:rPr>
      <w:b/>
      <w:i/>
      <w:sz w:val="24"/>
      <w:szCs w:val="24"/>
      <w:u w:val="single"/>
    </w:rPr>
  </w:style>
  <w:style w:type="character" w:styleId="SubtleReference">
    <w:name w:val="Subtle Reference"/>
    <w:basedOn w:val="DefaultParagraphFont"/>
    <w:uiPriority w:val="31"/>
    <w:qFormat/>
    <w:rsid w:val="006E4028"/>
    <w:rPr>
      <w:sz w:val="24"/>
      <w:szCs w:val="24"/>
      <w:u w:val="single"/>
    </w:rPr>
  </w:style>
  <w:style w:type="character" w:styleId="IntenseReference">
    <w:name w:val="Intense Reference"/>
    <w:basedOn w:val="DefaultParagraphFont"/>
    <w:uiPriority w:val="32"/>
    <w:qFormat/>
    <w:rsid w:val="006E4028"/>
    <w:rPr>
      <w:b/>
      <w:sz w:val="24"/>
      <w:u w:val="single"/>
    </w:rPr>
  </w:style>
  <w:style w:type="character" w:styleId="BookTitle">
    <w:name w:val="Book Title"/>
    <w:basedOn w:val="DefaultParagraphFont"/>
    <w:uiPriority w:val="33"/>
    <w:qFormat/>
    <w:rsid w:val="006E402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E4028"/>
    <w:pPr>
      <w:outlineLvl w:val="9"/>
    </w:pPr>
  </w:style>
  <w:style w:type="paragraph" w:styleId="BalloonText">
    <w:name w:val="Balloon Text"/>
    <w:basedOn w:val="Normal"/>
    <w:link w:val="BalloonTextChar"/>
    <w:uiPriority w:val="99"/>
    <w:semiHidden/>
    <w:unhideWhenUsed/>
    <w:rsid w:val="006E4028"/>
    <w:rPr>
      <w:rFonts w:ascii="Tahoma" w:hAnsi="Tahoma" w:cs="Tahoma"/>
      <w:sz w:val="16"/>
      <w:szCs w:val="16"/>
    </w:rPr>
  </w:style>
  <w:style w:type="character" w:customStyle="1" w:styleId="BalloonTextChar">
    <w:name w:val="Balloon Text Char"/>
    <w:basedOn w:val="DefaultParagraphFont"/>
    <w:link w:val="BalloonText"/>
    <w:uiPriority w:val="99"/>
    <w:semiHidden/>
    <w:rsid w:val="006E4028"/>
    <w:rPr>
      <w:rFonts w:ascii="Tahoma" w:hAnsi="Tahoma" w:cs="Tahoma"/>
      <w:sz w:val="16"/>
      <w:szCs w:val="16"/>
    </w:rPr>
  </w:style>
  <w:style w:type="paragraph" w:styleId="Header">
    <w:name w:val="header"/>
    <w:basedOn w:val="Normal"/>
    <w:link w:val="HeaderChar"/>
    <w:uiPriority w:val="99"/>
    <w:unhideWhenUsed/>
    <w:rsid w:val="002D7989"/>
    <w:pPr>
      <w:tabs>
        <w:tab w:val="center" w:pos="4680"/>
        <w:tab w:val="right" w:pos="9360"/>
      </w:tabs>
    </w:pPr>
  </w:style>
  <w:style w:type="character" w:customStyle="1" w:styleId="HeaderChar">
    <w:name w:val="Header Char"/>
    <w:basedOn w:val="DefaultParagraphFont"/>
    <w:link w:val="Header"/>
    <w:uiPriority w:val="99"/>
    <w:rsid w:val="002D7989"/>
    <w:rPr>
      <w:sz w:val="24"/>
      <w:szCs w:val="24"/>
    </w:rPr>
  </w:style>
  <w:style w:type="paragraph" w:styleId="Footer">
    <w:name w:val="footer"/>
    <w:basedOn w:val="Normal"/>
    <w:link w:val="FooterChar"/>
    <w:uiPriority w:val="99"/>
    <w:unhideWhenUsed/>
    <w:rsid w:val="002D7989"/>
    <w:pPr>
      <w:tabs>
        <w:tab w:val="center" w:pos="4680"/>
        <w:tab w:val="right" w:pos="9360"/>
      </w:tabs>
    </w:pPr>
  </w:style>
  <w:style w:type="character" w:customStyle="1" w:styleId="FooterChar">
    <w:name w:val="Footer Char"/>
    <w:basedOn w:val="DefaultParagraphFont"/>
    <w:link w:val="Footer"/>
    <w:uiPriority w:val="99"/>
    <w:rsid w:val="002D7989"/>
    <w:rPr>
      <w:sz w:val="24"/>
      <w:szCs w:val="24"/>
    </w:rPr>
  </w:style>
  <w:style w:type="character" w:styleId="Hyperlink">
    <w:name w:val="Hyperlink"/>
    <w:rsid w:val="00016735"/>
    <w:rPr>
      <w:color w:val="0000FF"/>
      <w:u w:val="single"/>
    </w:rPr>
  </w:style>
  <w:style w:type="character" w:styleId="FollowedHyperlink">
    <w:name w:val="FollowedHyperlink"/>
    <w:basedOn w:val="DefaultParagraphFont"/>
    <w:uiPriority w:val="99"/>
    <w:semiHidden/>
    <w:unhideWhenUsed/>
    <w:rsid w:val="000D7537"/>
    <w:rPr>
      <w:color w:val="800080" w:themeColor="followedHyperlink"/>
      <w:u w:val="single"/>
    </w:rPr>
  </w:style>
  <w:style w:type="character" w:customStyle="1" w:styleId="searchhighlight">
    <w:name w:val="searchhighlight"/>
    <w:basedOn w:val="DefaultParagraphFont"/>
    <w:rsid w:val="00F825E1"/>
  </w:style>
  <w:style w:type="paragraph" w:customStyle="1" w:styleId="bodytext">
    <w:name w:val="bodytext"/>
    <w:basedOn w:val="Normal"/>
    <w:rsid w:val="00F825E1"/>
    <w:pPr>
      <w:spacing w:before="100" w:beforeAutospacing="1" w:after="100" w:afterAutospacing="1"/>
    </w:pPr>
    <w:rPr>
      <w:rFonts w:ascii="Times New Roman" w:eastAsia="Times New Roman" w:hAnsi="Times New Roman"/>
    </w:rPr>
  </w:style>
  <w:style w:type="paragraph" w:styleId="NormalWeb">
    <w:name w:val="Normal (Web)"/>
    <w:basedOn w:val="Normal"/>
    <w:uiPriority w:val="99"/>
    <w:unhideWhenUsed/>
    <w:rsid w:val="00F825E1"/>
    <w:pPr>
      <w:spacing w:before="100" w:beforeAutospacing="1" w:after="100" w:afterAutospacing="1"/>
    </w:pPr>
    <w:rPr>
      <w:rFonts w:ascii="Times New Roman" w:eastAsia="Times New Roman" w:hAnsi="Times New Roman"/>
    </w:rPr>
  </w:style>
  <w:style w:type="character" w:customStyle="1" w:styleId="brightspacevariablescompanyname">
    <w:name w:val="brightspace_variablescompany_name"/>
    <w:basedOn w:val="DefaultParagraphFont"/>
    <w:rsid w:val="00F82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431994">
      <w:bodyDiv w:val="1"/>
      <w:marLeft w:val="0"/>
      <w:marRight w:val="0"/>
      <w:marTop w:val="0"/>
      <w:marBottom w:val="0"/>
      <w:divBdr>
        <w:top w:val="none" w:sz="0" w:space="0" w:color="auto"/>
        <w:left w:val="none" w:sz="0" w:space="0" w:color="auto"/>
        <w:bottom w:val="none" w:sz="0" w:space="0" w:color="auto"/>
        <w:right w:val="none" w:sz="0" w:space="0" w:color="auto"/>
      </w:divBdr>
    </w:div>
    <w:div w:id="958293053">
      <w:bodyDiv w:val="1"/>
      <w:marLeft w:val="0"/>
      <w:marRight w:val="0"/>
      <w:marTop w:val="0"/>
      <w:marBottom w:val="0"/>
      <w:divBdr>
        <w:top w:val="none" w:sz="0" w:space="0" w:color="auto"/>
        <w:left w:val="none" w:sz="0" w:space="0" w:color="auto"/>
        <w:bottom w:val="none" w:sz="0" w:space="0" w:color="auto"/>
        <w:right w:val="none" w:sz="0" w:space="0" w:color="auto"/>
      </w:divBdr>
    </w:div>
    <w:div w:id="1002468960">
      <w:bodyDiv w:val="1"/>
      <w:marLeft w:val="0"/>
      <w:marRight w:val="0"/>
      <w:marTop w:val="0"/>
      <w:marBottom w:val="0"/>
      <w:divBdr>
        <w:top w:val="none" w:sz="0" w:space="0" w:color="auto"/>
        <w:left w:val="none" w:sz="0" w:space="0" w:color="auto"/>
        <w:bottom w:val="none" w:sz="0" w:space="0" w:color="auto"/>
        <w:right w:val="none" w:sz="0" w:space="0" w:color="auto"/>
      </w:divBdr>
    </w:div>
    <w:div w:id="1399595002">
      <w:bodyDiv w:val="1"/>
      <w:marLeft w:val="0"/>
      <w:marRight w:val="0"/>
      <w:marTop w:val="0"/>
      <w:marBottom w:val="0"/>
      <w:divBdr>
        <w:top w:val="none" w:sz="0" w:space="0" w:color="auto"/>
        <w:left w:val="none" w:sz="0" w:space="0" w:color="auto"/>
        <w:bottom w:val="none" w:sz="0" w:space="0" w:color="auto"/>
        <w:right w:val="none" w:sz="0" w:space="0" w:color="auto"/>
      </w:divBdr>
      <w:divsChild>
        <w:div w:id="1551530221">
          <w:marLeft w:val="0"/>
          <w:marRight w:val="0"/>
          <w:marTop w:val="0"/>
          <w:marBottom w:val="0"/>
          <w:divBdr>
            <w:top w:val="none" w:sz="0" w:space="0" w:color="auto"/>
            <w:left w:val="none" w:sz="0" w:space="0" w:color="auto"/>
            <w:bottom w:val="none" w:sz="0" w:space="0" w:color="auto"/>
            <w:right w:val="none" w:sz="0" w:space="0" w:color="auto"/>
          </w:divBdr>
          <w:divsChild>
            <w:div w:id="1709255355">
              <w:marLeft w:val="0"/>
              <w:marRight w:val="-750"/>
              <w:marTop w:val="0"/>
              <w:marBottom w:val="0"/>
              <w:divBdr>
                <w:top w:val="none" w:sz="0" w:space="0" w:color="auto"/>
                <w:left w:val="none" w:sz="0" w:space="0" w:color="auto"/>
                <w:bottom w:val="none" w:sz="0" w:space="0" w:color="auto"/>
                <w:right w:val="none" w:sz="0" w:space="0" w:color="auto"/>
              </w:divBdr>
            </w:div>
          </w:divsChild>
        </w:div>
        <w:div w:id="926155121">
          <w:marLeft w:val="0"/>
          <w:marRight w:val="0"/>
          <w:marTop w:val="0"/>
          <w:marBottom w:val="0"/>
          <w:divBdr>
            <w:top w:val="none" w:sz="0" w:space="0" w:color="auto"/>
            <w:left w:val="none" w:sz="0" w:space="0" w:color="auto"/>
            <w:bottom w:val="none" w:sz="0" w:space="0" w:color="auto"/>
            <w:right w:val="none" w:sz="0" w:space="0" w:color="auto"/>
          </w:divBdr>
        </w:div>
      </w:divsChild>
    </w:div>
    <w:div w:id="20540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tamuc.edu/coronavirus/" TargetMode="External"/><Relationship Id="rId13" Type="http://schemas.openxmlformats.org/officeDocument/2006/relationships/hyperlink" Target="https://community.brightspace.com/support/s/contactsupport" TargetMode="External"/><Relationship Id="rId18" Type="http://schemas.openxmlformats.org/officeDocument/2006/relationships/hyperlink" Target="http://www.tamuc.edu/aboutUs/policiesProceduresStandardsStatements/rulesProcedures/13students/academic/13.99.99.R0.01.pdf" TargetMode="External"/><Relationship Id="rId26" Type="http://schemas.openxmlformats.org/officeDocument/2006/relationships/hyperlink" Target="http://www.tamuc.edu/aboutUs/policiesProceduresStandardsStatements/rulesProcedures/13students/undergraduates/13.99.99.R0.03UndergraduateAcademicDishonesty.pdf" TargetMode="External"/><Relationship Id="rId3" Type="http://schemas.openxmlformats.org/officeDocument/2006/relationships/settings" Target="settings.xml"/><Relationship Id="rId21" Type="http://schemas.openxmlformats.org/officeDocument/2006/relationships/hyperlink" Target="http://www.tamuc.edu/aboutUs/policiesProceduresStandardsStatements/rulesProcedures/13students/undergraduates/13.99.99.R0.03UndergraduateAcademicDishonesty.pdf"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mailto:helpdesk@tamuc.edu" TargetMode="External"/><Relationship Id="rId17" Type="http://schemas.openxmlformats.org/officeDocument/2006/relationships/hyperlink" Target="http://www.tamuc.edu/admissions/registrar/generalInformation/attendance.aspx" TargetMode="External"/><Relationship Id="rId25" Type="http://schemas.openxmlformats.org/officeDocument/2006/relationships/hyperlink" Target="http://www.tamuc.edu/academics/graduateschool/faculty/GraduateStudentAcademicDishonestyFormold.pdf"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britannica.com/topic/netiquette" TargetMode="External"/><Relationship Id="rId20" Type="http://schemas.openxmlformats.org/officeDocument/2006/relationships/hyperlink" Target="http://www.tamuc.edu/aboutUs/policiesProceduresStandardsStatements/rulesProcedures/13students/academic/13.99.99.R0.01.pdf" TargetMode="External"/><Relationship Id="rId29" Type="http://schemas.openxmlformats.org/officeDocument/2006/relationships/hyperlink" Target="http://www.tamuc.edu/campusLife/campusServices/studentDisabilityResourcesAndServi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port.youseeu.com/hc/en-us/articles/115007031107-Basic-System-Requirements" TargetMode="External"/><Relationship Id="rId24" Type="http://schemas.openxmlformats.org/officeDocument/2006/relationships/hyperlink" Target="http://www.tamuc.edu/academics/graduateschool/faculty/GraduateStudentAcademicDishonestyFormold.pdf" TargetMode="External"/><Relationship Id="rId32" Type="http://schemas.openxmlformats.org/officeDocument/2006/relationships/hyperlink" Target="http://www.tamuc.edu/counsel" TargetMode="External"/><Relationship Id="rId5" Type="http://schemas.openxmlformats.org/officeDocument/2006/relationships/footnotes" Target="footnotes.xml"/><Relationship Id="rId15" Type="http://schemas.openxmlformats.org/officeDocument/2006/relationships/hyperlink" Target="http://www.tamuc.edu/Admissions/oneStopShop/undergraduateAdmissions/studentGuidebook.aspx" TargetMode="External"/><Relationship Id="rId23" Type="http://schemas.openxmlformats.org/officeDocument/2006/relationships/hyperlink" Target="http://www.tamuc.edu/aboutUs/policiesProceduresStandardsStatements/rulesProcedures/documents/13.99.99.R0.03UndergraduateStudentAcademicDishonestyForm.pdf" TargetMode="External"/><Relationship Id="rId28" Type="http://schemas.openxmlformats.org/officeDocument/2006/relationships/hyperlink" Target="http://www.tamuc.edu/campusLife/campusServices/studentDisabilityResourcesAndServices/" TargetMode="External"/><Relationship Id="rId10" Type="http://schemas.openxmlformats.org/officeDocument/2006/relationships/hyperlink" Target="https://documentation.brightspace.com/EN/brightspace/requirements/all/browser_support.htm" TargetMode="External"/><Relationship Id="rId19" Type="http://schemas.openxmlformats.org/officeDocument/2006/relationships/hyperlink" Target="http://www.tamuc.edu/admissions/registrar/generalInformation/attendance.aspx" TargetMode="External"/><Relationship Id="rId31" Type="http://schemas.openxmlformats.org/officeDocument/2006/relationships/hyperlink" Target="http://www.tamuc.edu/aboutUs/policiesProceduresStandardsStatements/rulesProcedures/34SafetyOfEmployeesAndStudents/34.06.02.R1.pdf" TargetMode="External"/><Relationship Id="rId4" Type="http://schemas.openxmlformats.org/officeDocument/2006/relationships/webSettings" Target="webSettings.xml"/><Relationship Id="rId9" Type="http://schemas.openxmlformats.org/officeDocument/2006/relationships/hyperlink" Target="https://community.brightspace.com/s/article/Brightspace-Platform-Requirements" TargetMode="External"/><Relationship Id="rId14" Type="http://schemas.openxmlformats.org/officeDocument/2006/relationships/hyperlink" Target="http://www.tamuc.edu/Admissions/oneStopShop/undergraduateAdmissions/studentGuidebook.aspx" TargetMode="External"/><Relationship Id="rId22" Type="http://schemas.openxmlformats.org/officeDocument/2006/relationships/hyperlink" Target="http://www.tamuc.edu/aboutUs/policiesProceduresStandardsStatements/rulesProcedures/documents/13.99.99.R0.03UndergraduateStudentAcademicDishonestyForm.pdf" TargetMode="External"/><Relationship Id="rId27" Type="http://schemas.openxmlformats.org/officeDocument/2006/relationships/hyperlink" Target="mailto:studentdisabilityservices@tamuc.edu" TargetMode="External"/><Relationship Id="rId30" Type="http://schemas.openxmlformats.org/officeDocument/2006/relationships/hyperlink" Target="http://www.tamuc.edu/aboutUs/policiesProceduresStandardsStatements/rulesProcedures/34SafetyOfEmployeesAndStudents/34.06.02.R1.pdf"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1587</Words>
  <Characters>9049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Texas A&amp;M University - Commerce</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Frink</dc:creator>
  <cp:lastModifiedBy>Mike Smith</cp:lastModifiedBy>
  <cp:revision>2</cp:revision>
  <dcterms:created xsi:type="dcterms:W3CDTF">2021-06-30T18:58:00Z</dcterms:created>
  <dcterms:modified xsi:type="dcterms:W3CDTF">2021-06-30T18:58:00Z</dcterms:modified>
</cp:coreProperties>
</file>