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27" w:rsidRPr="000D2127" w:rsidRDefault="000D2127" w:rsidP="000D2127">
      <w:pPr>
        <w:pStyle w:val="Heading1"/>
      </w:pPr>
      <w:bookmarkStart w:id="0" w:name="_GoBack"/>
      <w:bookmarkEnd w:id="0"/>
      <w:r w:rsidRPr="000D2127">
        <w:t>Instructions for Saving a Word document as an Accessible PDF</w:t>
      </w:r>
    </w:p>
    <w:p w:rsidR="000D2127" w:rsidRPr="000D2127" w:rsidRDefault="000D2127" w:rsidP="000D212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D2127">
        <w:rPr>
          <w:rFonts w:ascii="Arial" w:hAnsi="Arial" w:cs="Arial"/>
          <w:b/>
          <w:sz w:val="24"/>
          <w:szCs w:val="24"/>
        </w:rPr>
        <w:t xml:space="preserve">Open an </w:t>
      </w:r>
      <w:r w:rsidRPr="000D2127">
        <w:rPr>
          <w:rFonts w:ascii="Arial" w:hAnsi="Arial" w:cs="Arial"/>
          <w:b/>
          <w:color w:val="FF0000"/>
          <w:sz w:val="24"/>
          <w:szCs w:val="24"/>
          <w:u w:val="single"/>
        </w:rPr>
        <w:t>Accessible</w:t>
      </w:r>
      <w:r w:rsidRPr="000D2127">
        <w:rPr>
          <w:rFonts w:ascii="Arial" w:hAnsi="Arial" w:cs="Arial"/>
          <w:b/>
          <w:sz w:val="24"/>
          <w:szCs w:val="24"/>
        </w:rPr>
        <w:t xml:space="preserve"> Word document.</w:t>
      </w:r>
    </w:p>
    <w:p w:rsidR="000D2127" w:rsidRPr="000D2127" w:rsidRDefault="000D2127" w:rsidP="000D2127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D2127" w:rsidRPr="000D2127" w:rsidRDefault="000D2127" w:rsidP="000D212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D2127">
        <w:rPr>
          <w:rFonts w:ascii="Arial" w:hAnsi="Arial" w:cs="Arial"/>
          <w:b/>
          <w:sz w:val="24"/>
          <w:szCs w:val="24"/>
        </w:rPr>
        <w:t>Go to “File” and select “Save As”</w:t>
      </w:r>
    </w:p>
    <w:p w:rsidR="000D2127" w:rsidRPr="000D2127" w:rsidRDefault="000D2127" w:rsidP="000D212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0D2127" w:rsidRPr="000D2127" w:rsidRDefault="000D2127" w:rsidP="000D2127">
      <w:pPr>
        <w:pStyle w:val="ListParagraph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D212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0BD49BB" wp14:editId="78C245C0">
            <wp:extent cx="962025" cy="2733675"/>
            <wp:effectExtent l="76200" t="76200" r="142875" b="142875"/>
            <wp:docPr id="4" name="Picture 4" descr="File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7336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D2127" w:rsidRPr="000D2127" w:rsidRDefault="000D2127" w:rsidP="000D212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0D2127" w:rsidRPr="000D2127" w:rsidRDefault="000D2127" w:rsidP="000D212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D2127">
        <w:rPr>
          <w:rFonts w:ascii="Arial" w:hAnsi="Arial" w:cs="Arial"/>
          <w:b/>
          <w:sz w:val="24"/>
          <w:szCs w:val="24"/>
        </w:rPr>
        <w:t>Under the File name in the area labeled “Save as type” select PDF</w:t>
      </w:r>
    </w:p>
    <w:p w:rsidR="000D2127" w:rsidRPr="000D2127" w:rsidRDefault="000D2127" w:rsidP="000D2127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D2127" w:rsidRPr="000D2127" w:rsidRDefault="000D2127" w:rsidP="000D2127">
      <w:pPr>
        <w:pStyle w:val="ListParagraph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D212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FFAD2A4" wp14:editId="646FC0B5">
            <wp:extent cx="4656848" cy="3045350"/>
            <wp:effectExtent l="76200" t="76200" r="125095" b="136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960" cy="30506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D2127" w:rsidRPr="000D2127" w:rsidRDefault="000D2127" w:rsidP="000D212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0D2127">
        <w:rPr>
          <w:rFonts w:ascii="Arial" w:hAnsi="Arial" w:cs="Arial"/>
          <w:sz w:val="24"/>
          <w:szCs w:val="24"/>
        </w:rPr>
        <w:br w:type="page"/>
      </w:r>
    </w:p>
    <w:p w:rsidR="000D2127" w:rsidRPr="000D2127" w:rsidRDefault="000D2127" w:rsidP="000D2127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0D2127">
        <w:rPr>
          <w:rFonts w:ascii="Arial" w:hAnsi="Arial" w:cs="Arial"/>
          <w:b/>
          <w:sz w:val="24"/>
          <w:szCs w:val="24"/>
        </w:rPr>
        <w:lastRenderedPageBreak/>
        <w:t xml:space="preserve">Select </w:t>
      </w:r>
      <w:r>
        <w:rPr>
          <w:rFonts w:ascii="Arial" w:hAnsi="Arial" w:cs="Arial"/>
          <w:b/>
          <w:sz w:val="24"/>
          <w:szCs w:val="24"/>
        </w:rPr>
        <w:t>“</w:t>
      </w:r>
      <w:r w:rsidRPr="000D2127">
        <w:rPr>
          <w:rFonts w:ascii="Arial" w:hAnsi="Arial" w:cs="Arial"/>
          <w:b/>
          <w:sz w:val="24"/>
          <w:szCs w:val="24"/>
        </w:rPr>
        <w:t>Options”</w:t>
      </w:r>
    </w:p>
    <w:p w:rsidR="000D2127" w:rsidRPr="000D2127" w:rsidRDefault="000D2127" w:rsidP="000D2127">
      <w:pPr>
        <w:spacing w:after="0" w:line="240" w:lineRule="auto"/>
        <w:ind w:left="720"/>
        <w:contextualSpacing/>
        <w:rPr>
          <w:rFonts w:ascii="Arial" w:hAnsi="Arial" w:cs="Arial"/>
          <w:b/>
          <w:sz w:val="24"/>
          <w:szCs w:val="24"/>
        </w:rPr>
      </w:pPr>
    </w:p>
    <w:p w:rsidR="000D2127" w:rsidRPr="000D2127" w:rsidRDefault="000D2127" w:rsidP="000D2127">
      <w:pPr>
        <w:spacing w:after="0" w:line="240" w:lineRule="auto"/>
        <w:ind w:left="36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D2127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D09881C" wp14:editId="31B76F5E">
            <wp:extent cx="5943600" cy="1485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127" w:rsidRPr="000D2127" w:rsidRDefault="000D2127" w:rsidP="000D2127">
      <w:pPr>
        <w:spacing w:after="0" w:line="240" w:lineRule="auto"/>
        <w:ind w:left="360"/>
        <w:contextualSpacing/>
        <w:rPr>
          <w:rFonts w:ascii="Arial" w:hAnsi="Arial" w:cs="Arial"/>
          <w:b/>
          <w:sz w:val="24"/>
          <w:szCs w:val="24"/>
        </w:rPr>
      </w:pPr>
    </w:p>
    <w:p w:rsidR="000D2127" w:rsidRDefault="000D2127" w:rsidP="000D2127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0D2127">
        <w:rPr>
          <w:rFonts w:ascii="Arial" w:hAnsi="Arial" w:cs="Arial"/>
          <w:b/>
          <w:sz w:val="24"/>
          <w:szCs w:val="24"/>
        </w:rPr>
        <w:t>Under the section, labeled “Include non-printing information” ensure that “Cr</w:t>
      </w:r>
      <w:r>
        <w:rPr>
          <w:rFonts w:ascii="Arial" w:hAnsi="Arial" w:cs="Arial"/>
          <w:b/>
          <w:sz w:val="24"/>
          <w:szCs w:val="24"/>
        </w:rPr>
        <w:t>eate bookmarks using “Headings”</w:t>
      </w:r>
      <w:r w:rsidRPr="000D2127">
        <w:rPr>
          <w:rFonts w:ascii="Arial" w:hAnsi="Arial" w:cs="Arial"/>
          <w:b/>
          <w:sz w:val="24"/>
          <w:szCs w:val="24"/>
        </w:rPr>
        <w:t xml:space="preserve"> is selected</w:t>
      </w:r>
      <w:r>
        <w:rPr>
          <w:rFonts w:ascii="Arial" w:hAnsi="Arial" w:cs="Arial"/>
          <w:b/>
          <w:sz w:val="24"/>
          <w:szCs w:val="24"/>
        </w:rPr>
        <w:t>.</w:t>
      </w:r>
    </w:p>
    <w:p w:rsidR="000D2127" w:rsidRDefault="000D2127" w:rsidP="000D2127">
      <w:pPr>
        <w:spacing w:after="0" w:line="240" w:lineRule="auto"/>
        <w:ind w:left="720"/>
        <w:contextualSpacing/>
        <w:rPr>
          <w:rFonts w:ascii="Arial" w:hAnsi="Arial" w:cs="Arial"/>
          <w:b/>
          <w:sz w:val="24"/>
          <w:szCs w:val="24"/>
        </w:rPr>
      </w:pPr>
    </w:p>
    <w:p w:rsidR="000D2127" w:rsidRDefault="000D2127" w:rsidP="000D2127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Ensure that</w:t>
      </w:r>
      <w:r w:rsidRPr="000D2127">
        <w:rPr>
          <w:rFonts w:ascii="Arial" w:hAnsi="Arial" w:cs="Arial"/>
          <w:b/>
          <w:sz w:val="24"/>
          <w:szCs w:val="24"/>
        </w:rPr>
        <w:t xml:space="preserve"> the check boxes</w:t>
      </w:r>
      <w:r>
        <w:rPr>
          <w:rFonts w:ascii="Arial" w:hAnsi="Arial" w:cs="Arial"/>
          <w:b/>
          <w:sz w:val="24"/>
          <w:szCs w:val="24"/>
        </w:rPr>
        <w:t>,</w:t>
      </w:r>
      <w:r w:rsidRPr="000D2127">
        <w:rPr>
          <w:rFonts w:ascii="Arial" w:hAnsi="Arial" w:cs="Arial"/>
          <w:b/>
          <w:sz w:val="24"/>
          <w:szCs w:val="24"/>
        </w:rPr>
        <w:t xml:space="preserve"> titled “Document Properties” and “Document S</w:t>
      </w:r>
      <w:r>
        <w:rPr>
          <w:rFonts w:ascii="Arial" w:hAnsi="Arial" w:cs="Arial"/>
          <w:b/>
          <w:sz w:val="24"/>
          <w:szCs w:val="24"/>
        </w:rPr>
        <w:t>tructure tags for accessibility”,</w:t>
      </w:r>
      <w:r w:rsidRPr="000D212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are selected.</w:t>
      </w:r>
      <w:r w:rsidRPr="000D2127">
        <w:rPr>
          <w:rFonts w:ascii="Arial" w:hAnsi="Arial" w:cs="Arial"/>
          <w:b/>
          <w:sz w:val="24"/>
          <w:szCs w:val="24"/>
        </w:rPr>
        <w:t xml:space="preserve"> This will help screen readers identify the heading levels and read it correctly for end users.</w:t>
      </w:r>
    </w:p>
    <w:p w:rsidR="000D2127" w:rsidRDefault="000D2127" w:rsidP="000D2127">
      <w:pPr>
        <w:spacing w:after="0" w:line="240" w:lineRule="auto"/>
        <w:ind w:left="720"/>
        <w:contextualSpacing/>
        <w:rPr>
          <w:rFonts w:ascii="Arial" w:hAnsi="Arial" w:cs="Arial"/>
          <w:b/>
          <w:sz w:val="24"/>
          <w:szCs w:val="24"/>
        </w:rPr>
      </w:pPr>
    </w:p>
    <w:p w:rsidR="000D2127" w:rsidRPr="000D2127" w:rsidRDefault="000D2127" w:rsidP="000D2127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Click on OK</w:t>
      </w:r>
    </w:p>
    <w:p w:rsidR="000D2127" w:rsidRPr="000D2127" w:rsidRDefault="000D2127" w:rsidP="000D2127">
      <w:pPr>
        <w:spacing w:after="0" w:line="240" w:lineRule="auto"/>
        <w:ind w:left="720"/>
        <w:contextualSpacing/>
        <w:rPr>
          <w:rFonts w:ascii="Arial" w:hAnsi="Arial" w:cs="Arial"/>
          <w:b/>
          <w:sz w:val="24"/>
          <w:szCs w:val="24"/>
        </w:rPr>
      </w:pPr>
    </w:p>
    <w:p w:rsidR="000D2127" w:rsidRPr="000D2127" w:rsidRDefault="000D2127" w:rsidP="000D2127">
      <w:pPr>
        <w:pStyle w:val="ListParagraph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D212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DCF41D5" wp14:editId="731D6BCE">
            <wp:extent cx="1800225" cy="2828925"/>
            <wp:effectExtent l="0" t="0" r="9525" b="9525"/>
            <wp:docPr id="1" name="Picture 1" descr="Description: C:\Users\SMITHM~1\AppData\Local\Temp\SNAGHTMLafd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C:\Users\SMITHM~1\AppData\Local\Temp\SNAGHTMLafd13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127" w:rsidRPr="000D2127" w:rsidRDefault="000D2127" w:rsidP="000D212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sectPr w:rsidR="000D2127" w:rsidRPr="000D2127" w:rsidSect="00543079">
      <w:type w:val="continuous"/>
      <w:pgSz w:w="12240" w:h="15840" w:code="1"/>
      <w:pgMar w:top="720" w:right="1240" w:bottom="274" w:left="109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A66D5"/>
    <w:multiLevelType w:val="multilevel"/>
    <w:tmpl w:val="E8DE3E78"/>
    <w:lvl w:ilvl="0">
      <w:start w:val="1"/>
      <w:numFmt w:val="decimal"/>
      <w:suff w:val="space"/>
      <w:lvlText w:val="Chapter %1"/>
      <w:lvlJc w:val="left"/>
      <w:rPr>
        <w:rFonts w:ascii="Times New Roman" w:hAnsi="Times New Roman" w:hint="default"/>
        <w:b w:val="0"/>
        <w:color w:val="auto"/>
        <w:sz w:val="36"/>
      </w:rPr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64E621DE"/>
    <w:multiLevelType w:val="hybridMultilevel"/>
    <w:tmpl w:val="28D4A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27"/>
    <w:rsid w:val="00016131"/>
    <w:rsid w:val="000742B6"/>
    <w:rsid w:val="000D1E00"/>
    <w:rsid w:val="000D2127"/>
    <w:rsid w:val="000D70DB"/>
    <w:rsid w:val="00111486"/>
    <w:rsid w:val="003712A1"/>
    <w:rsid w:val="00461527"/>
    <w:rsid w:val="00543079"/>
    <w:rsid w:val="00744AD7"/>
    <w:rsid w:val="007E59C1"/>
    <w:rsid w:val="00846174"/>
    <w:rsid w:val="00BC26D3"/>
    <w:rsid w:val="00D566D1"/>
    <w:rsid w:val="00DF44DF"/>
    <w:rsid w:val="00E363E9"/>
    <w:rsid w:val="00E4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D0D0D" w:themeColor="text1" w:themeTint="F2"/>
        <w:sz w:val="24"/>
        <w:szCs w:val="24"/>
        <w:lang w:val="en-US" w:eastAsia="en-US" w:bidi="ar-SA"/>
      </w:rPr>
    </w:rPrDefault>
    <w:pPrDefault>
      <w:pPr>
        <w:spacing w:before="17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127"/>
    <w:pPr>
      <w:spacing w:before="0" w:after="20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0D2127"/>
    <w:pPr>
      <w:keepNext/>
      <w:keepLines/>
      <w:spacing w:before="480"/>
      <w:jc w:val="center"/>
      <w:outlineLvl w:val="0"/>
    </w:pPr>
    <w:rPr>
      <w:rFonts w:ascii="Arial" w:eastAsia="Calibri" w:hAnsi="Arial" w:cs="Arial"/>
      <w:b/>
      <w:bCs/>
      <w:sz w:val="32"/>
      <w:szCs w:val="28"/>
    </w:rPr>
  </w:style>
  <w:style w:type="paragraph" w:styleId="Heading2">
    <w:name w:val="heading 2"/>
    <w:basedOn w:val="Normal"/>
    <w:link w:val="Heading2Char"/>
    <w:autoRedefine/>
    <w:uiPriority w:val="9"/>
    <w:qFormat/>
    <w:rsid w:val="000D2127"/>
    <w:pPr>
      <w:widowControl w:val="0"/>
      <w:numPr>
        <w:ilvl w:val="1"/>
        <w:numId w:val="1"/>
      </w:numPr>
      <w:spacing w:line="240" w:lineRule="auto"/>
      <w:ind w:left="117" w:right="6"/>
      <w:contextualSpacing/>
      <w:outlineLvl w:val="1"/>
    </w:pPr>
    <w:rPr>
      <w:rFonts w:eastAsia="Times New Roman" w:cs="Times New Roman"/>
      <w:b/>
      <w:bCs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2127"/>
    <w:rPr>
      <w:rFonts w:eastAsia="Calibri"/>
      <w:b/>
      <w:bCs/>
      <w:color w:val="auto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2127"/>
    <w:rPr>
      <w:rFonts w:asciiTheme="minorHAnsi" w:eastAsia="Times New Roman" w:hAnsiTheme="minorHAnsi" w:cs="Times New Roman"/>
      <w:b/>
      <w:bCs/>
      <w:color w:val="auto"/>
      <w:sz w:val="28"/>
      <w:szCs w:val="36"/>
    </w:rPr>
  </w:style>
  <w:style w:type="paragraph" w:customStyle="1" w:styleId="TableParagraph">
    <w:name w:val="Table Paragraph"/>
    <w:basedOn w:val="Normal"/>
    <w:next w:val="Normal"/>
    <w:autoRedefine/>
    <w:uiPriority w:val="1"/>
    <w:qFormat/>
    <w:rsid w:val="00BC26D3"/>
    <w:pPr>
      <w:ind w:left="78"/>
    </w:pPr>
    <w:rPr>
      <w:rFonts w:eastAsia="Arial"/>
    </w:rPr>
  </w:style>
  <w:style w:type="paragraph" w:styleId="ListParagraph">
    <w:name w:val="List Paragraph"/>
    <w:basedOn w:val="Normal"/>
    <w:uiPriority w:val="34"/>
    <w:qFormat/>
    <w:rsid w:val="000D21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127"/>
    <w:rPr>
      <w:rFonts w:ascii="Tahoma" w:hAnsi="Tahoma" w:cs="Tahoma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D0D0D" w:themeColor="text1" w:themeTint="F2"/>
        <w:sz w:val="24"/>
        <w:szCs w:val="24"/>
        <w:lang w:val="en-US" w:eastAsia="en-US" w:bidi="ar-SA"/>
      </w:rPr>
    </w:rPrDefault>
    <w:pPrDefault>
      <w:pPr>
        <w:spacing w:before="17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127"/>
    <w:pPr>
      <w:spacing w:before="0" w:after="20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0D2127"/>
    <w:pPr>
      <w:keepNext/>
      <w:keepLines/>
      <w:spacing w:before="480"/>
      <w:jc w:val="center"/>
      <w:outlineLvl w:val="0"/>
    </w:pPr>
    <w:rPr>
      <w:rFonts w:ascii="Arial" w:eastAsia="Calibri" w:hAnsi="Arial" w:cs="Arial"/>
      <w:b/>
      <w:bCs/>
      <w:sz w:val="32"/>
      <w:szCs w:val="28"/>
    </w:rPr>
  </w:style>
  <w:style w:type="paragraph" w:styleId="Heading2">
    <w:name w:val="heading 2"/>
    <w:basedOn w:val="Normal"/>
    <w:link w:val="Heading2Char"/>
    <w:autoRedefine/>
    <w:uiPriority w:val="9"/>
    <w:qFormat/>
    <w:rsid w:val="000D2127"/>
    <w:pPr>
      <w:widowControl w:val="0"/>
      <w:numPr>
        <w:ilvl w:val="1"/>
        <w:numId w:val="1"/>
      </w:numPr>
      <w:spacing w:line="240" w:lineRule="auto"/>
      <w:ind w:left="117" w:right="6"/>
      <w:contextualSpacing/>
      <w:outlineLvl w:val="1"/>
    </w:pPr>
    <w:rPr>
      <w:rFonts w:eastAsia="Times New Roman" w:cs="Times New Roman"/>
      <w:b/>
      <w:bCs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2127"/>
    <w:rPr>
      <w:rFonts w:eastAsia="Calibri"/>
      <w:b/>
      <w:bCs/>
      <w:color w:val="auto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2127"/>
    <w:rPr>
      <w:rFonts w:asciiTheme="minorHAnsi" w:eastAsia="Times New Roman" w:hAnsiTheme="minorHAnsi" w:cs="Times New Roman"/>
      <w:b/>
      <w:bCs/>
      <w:color w:val="auto"/>
      <w:sz w:val="28"/>
      <w:szCs w:val="36"/>
    </w:rPr>
  </w:style>
  <w:style w:type="paragraph" w:customStyle="1" w:styleId="TableParagraph">
    <w:name w:val="Table Paragraph"/>
    <w:basedOn w:val="Normal"/>
    <w:next w:val="Normal"/>
    <w:autoRedefine/>
    <w:uiPriority w:val="1"/>
    <w:qFormat/>
    <w:rsid w:val="00BC26D3"/>
    <w:pPr>
      <w:ind w:left="78"/>
    </w:pPr>
    <w:rPr>
      <w:rFonts w:eastAsia="Arial"/>
    </w:rPr>
  </w:style>
  <w:style w:type="paragraph" w:styleId="ListParagraph">
    <w:name w:val="List Paragraph"/>
    <w:basedOn w:val="Normal"/>
    <w:uiPriority w:val="34"/>
    <w:qFormat/>
    <w:rsid w:val="000D21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127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Kirsten Strassberg</dc:creator>
  <cp:lastModifiedBy>Petra Kirsten Strassberg</cp:lastModifiedBy>
  <cp:revision>2</cp:revision>
  <dcterms:created xsi:type="dcterms:W3CDTF">2016-10-17T21:57:00Z</dcterms:created>
  <dcterms:modified xsi:type="dcterms:W3CDTF">2016-10-17T21:57:00Z</dcterms:modified>
</cp:coreProperties>
</file>